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847" w:rsidRPr="00031092" w:rsidRDefault="00FF5847" w:rsidP="00FF5847">
      <w:pPr>
        <w:suppressAutoHyphens w:val="0"/>
        <w:autoSpaceDN/>
        <w:jc w:val="center"/>
        <w:rPr>
          <w:rFonts w:ascii="Liberation Serif" w:hAnsi="Liberation Serif" w:cs="Liberation Serif"/>
          <w:snapToGrid w:val="0"/>
          <w:sz w:val="4"/>
        </w:rPr>
      </w:pPr>
      <w:r w:rsidRPr="00031092">
        <w:rPr>
          <w:rFonts w:ascii="Liberation Serif" w:hAnsi="Liberation Serif" w:cs="Liberation Serif"/>
          <w:snapToGrid w:val="0"/>
        </w:rPr>
        <w:object w:dxaOrig="1665" w:dyaOrig="3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pt;height:47.6pt" fillcolor="window">
            <v:imagedata r:id="rId9" o:title=""/>
          </v:shape>
        </w:object>
      </w:r>
    </w:p>
    <w:p w:rsidR="00FF5847" w:rsidRPr="00031092" w:rsidRDefault="00FF5847" w:rsidP="00FF5847">
      <w:pPr>
        <w:keepNext/>
        <w:widowControl/>
        <w:suppressAutoHyphens w:val="0"/>
        <w:autoSpaceDN/>
        <w:jc w:val="center"/>
        <w:outlineLvl w:val="0"/>
        <w:rPr>
          <w:rFonts w:ascii="Liberation Serif" w:hAnsi="Liberation Serif" w:cs="Liberation Serif"/>
          <w:sz w:val="22"/>
          <w:szCs w:val="22"/>
        </w:rPr>
      </w:pPr>
      <w:r w:rsidRPr="00031092">
        <w:rPr>
          <w:rFonts w:ascii="Liberation Serif" w:hAnsi="Liberation Serif" w:cs="Liberation Serif"/>
          <w:sz w:val="22"/>
          <w:szCs w:val="22"/>
        </w:rPr>
        <w:t>ПРАВИТЕЛЬСТВО СВЕРДЛОВСКОЙ ОБЛАСТИ</w:t>
      </w:r>
    </w:p>
    <w:p w:rsidR="00FF5847" w:rsidRPr="00031092" w:rsidRDefault="00FF5847" w:rsidP="00FF5847">
      <w:pPr>
        <w:keepNext/>
        <w:widowControl/>
        <w:suppressAutoHyphens w:val="0"/>
        <w:autoSpaceDN/>
        <w:jc w:val="center"/>
        <w:outlineLvl w:val="0"/>
        <w:rPr>
          <w:rFonts w:ascii="Liberation Serif" w:hAnsi="Liberation Serif" w:cs="Liberation Serif"/>
          <w:b/>
          <w:sz w:val="24"/>
        </w:rPr>
      </w:pPr>
      <w:r w:rsidRPr="00031092">
        <w:rPr>
          <w:rFonts w:ascii="Liberation Serif" w:hAnsi="Liberation Serif" w:cs="Liberation Serif"/>
          <w:b/>
          <w:sz w:val="24"/>
        </w:rPr>
        <w:t>РЕГИОНАЛЬНАЯ ЭНЕРГЕТИЧЕСКАЯ КОМИССИЯ</w:t>
      </w:r>
    </w:p>
    <w:p w:rsidR="00FF5847" w:rsidRPr="00031092" w:rsidRDefault="00FF5847" w:rsidP="00FF5847">
      <w:pPr>
        <w:keepNext/>
        <w:pBdr>
          <w:bottom w:val="single" w:sz="4" w:space="1" w:color="auto"/>
        </w:pBdr>
        <w:tabs>
          <w:tab w:val="left" w:pos="0"/>
          <w:tab w:val="left" w:pos="1080"/>
        </w:tabs>
        <w:suppressAutoHyphens w:val="0"/>
        <w:autoSpaceDN/>
        <w:jc w:val="center"/>
        <w:outlineLvl w:val="0"/>
        <w:rPr>
          <w:rFonts w:ascii="Liberation Serif" w:hAnsi="Liberation Serif" w:cs="Liberation Serif"/>
          <w:b/>
          <w:snapToGrid w:val="0"/>
          <w:sz w:val="28"/>
          <w:lang w:val="x-none" w:eastAsia="x-none"/>
        </w:rPr>
      </w:pPr>
      <w:r w:rsidRPr="00031092">
        <w:rPr>
          <w:rFonts w:ascii="Liberation Serif" w:hAnsi="Liberation Serif" w:cs="Liberation Serif"/>
          <w:b/>
          <w:sz w:val="24"/>
          <w:lang w:val="x-none" w:eastAsia="x-none"/>
        </w:rPr>
        <w:t>СВЕРДЛОВСКОЙ ОБЛАСТИ</w:t>
      </w:r>
    </w:p>
    <w:p w:rsidR="00E94191" w:rsidRDefault="00E94191" w:rsidP="00E94191">
      <w:pPr>
        <w:pStyle w:val="50"/>
      </w:pPr>
      <w:bookmarkStart w:id="0" w:name="_GoBack"/>
      <w:bookmarkEnd w:id="0"/>
      <w:r>
        <w:rPr>
          <w:rFonts w:ascii="Liberation Serif" w:hAnsi="Liberation Serif" w:cs="Liberation Serif"/>
          <w:sz w:val="34"/>
          <w:szCs w:val="34"/>
        </w:rPr>
        <w:t>ВЫПИСКА ИЗ ПРОТОКОЛА</w:t>
      </w:r>
    </w:p>
    <w:p w:rsidR="003150BB" w:rsidRPr="00E94191" w:rsidRDefault="003150BB" w:rsidP="003150BB">
      <w:pPr>
        <w:pStyle w:val="50"/>
        <w:rPr>
          <w:rFonts w:ascii="Liberation Serif" w:hAnsi="Liberation Serif" w:cs="Liberation Serif"/>
          <w:sz w:val="24"/>
          <w:szCs w:val="24"/>
        </w:rPr>
      </w:pPr>
    </w:p>
    <w:p w:rsidR="003150BB" w:rsidRDefault="003150BB" w:rsidP="003150BB">
      <w:pPr>
        <w:pStyle w:val="50"/>
        <w:rPr>
          <w:rFonts w:ascii="Liberation Serif" w:hAnsi="Liberation Serif" w:cs="Liberation Serif"/>
          <w:szCs w:val="28"/>
        </w:rPr>
      </w:pPr>
      <w:r>
        <w:rPr>
          <w:rFonts w:ascii="Liberation Serif" w:hAnsi="Liberation Serif" w:cs="Liberation Serif"/>
          <w:szCs w:val="28"/>
        </w:rPr>
        <w:t>заседания Правления</w:t>
      </w:r>
    </w:p>
    <w:p w:rsidR="003150BB" w:rsidRDefault="003150BB" w:rsidP="003150BB">
      <w:pPr>
        <w:jc w:val="center"/>
      </w:pPr>
      <w:r>
        <w:rPr>
          <w:rFonts w:ascii="Liberation Serif" w:hAnsi="Liberation Serif" w:cs="Liberation Serif"/>
          <w:b/>
          <w:sz w:val="28"/>
          <w:szCs w:val="28"/>
        </w:rPr>
        <w:t>Региональной энергетической комиссии Свердловской области</w:t>
      </w:r>
    </w:p>
    <w:p w:rsidR="00F37410" w:rsidRDefault="00F37410" w:rsidP="00F37410">
      <w:pPr>
        <w:jc w:val="center"/>
        <w:rPr>
          <w:rFonts w:ascii="Liberation Serif" w:hAnsi="Liberation Serif" w:cs="Liberation Serif"/>
          <w:b/>
          <w:i/>
          <w:sz w:val="24"/>
          <w:szCs w:val="24"/>
        </w:rPr>
      </w:pPr>
    </w:p>
    <w:p w:rsidR="0048440C" w:rsidRPr="00606BE4" w:rsidRDefault="0048440C" w:rsidP="0048440C">
      <w:pPr>
        <w:rPr>
          <w:rFonts w:ascii="Liberation Serif" w:hAnsi="Liberation Serif" w:cs="Liberation Serif"/>
          <w:sz w:val="24"/>
          <w:szCs w:val="24"/>
        </w:rPr>
      </w:pPr>
      <w:r w:rsidRPr="00606BE4">
        <w:rPr>
          <w:rFonts w:ascii="Liberation Serif" w:hAnsi="Liberation Serif" w:cs="Liberation Serif"/>
          <w:sz w:val="24"/>
          <w:szCs w:val="24"/>
        </w:rPr>
        <w:t xml:space="preserve">от </w:t>
      </w:r>
      <w:r w:rsidR="00824ABF">
        <w:rPr>
          <w:rFonts w:ascii="Liberation Serif" w:hAnsi="Liberation Serif" w:cs="Liberation Serif"/>
          <w:sz w:val="24"/>
          <w:szCs w:val="24"/>
        </w:rPr>
        <w:t>05.12</w:t>
      </w:r>
      <w:r w:rsidR="003150BB">
        <w:rPr>
          <w:rFonts w:ascii="Liberation Serif" w:hAnsi="Liberation Serif" w:cs="Liberation Serif"/>
          <w:sz w:val="24"/>
          <w:szCs w:val="24"/>
        </w:rPr>
        <w:t>.2024</w:t>
      </w:r>
      <w:r w:rsidRPr="00606BE4">
        <w:rPr>
          <w:rFonts w:ascii="Liberation Serif" w:hAnsi="Liberation Serif" w:cs="Liberation Serif"/>
          <w:sz w:val="24"/>
          <w:szCs w:val="24"/>
        </w:rPr>
        <w:t xml:space="preserve">                                                                                                                                          № </w:t>
      </w:r>
      <w:r w:rsidR="00850273">
        <w:rPr>
          <w:rFonts w:ascii="Liberation Serif" w:hAnsi="Liberation Serif" w:cs="Liberation Serif"/>
          <w:sz w:val="24"/>
          <w:szCs w:val="24"/>
        </w:rPr>
        <w:t>3</w:t>
      </w:r>
      <w:r w:rsidR="00824ABF">
        <w:rPr>
          <w:rFonts w:ascii="Liberation Serif" w:hAnsi="Liberation Serif" w:cs="Liberation Serif"/>
          <w:sz w:val="24"/>
          <w:szCs w:val="24"/>
        </w:rPr>
        <w:t>3</w:t>
      </w:r>
    </w:p>
    <w:p w:rsidR="0048440C" w:rsidRPr="00606BE4" w:rsidRDefault="0048440C" w:rsidP="0048440C">
      <w:pPr>
        <w:jc w:val="center"/>
        <w:rPr>
          <w:rFonts w:ascii="Liberation Serif" w:hAnsi="Liberation Serif" w:cs="Liberation Serif"/>
        </w:rPr>
      </w:pPr>
      <w:r w:rsidRPr="00606BE4">
        <w:rPr>
          <w:rFonts w:ascii="Liberation Serif" w:hAnsi="Liberation Serif" w:cs="Liberation Serif"/>
          <w:sz w:val="24"/>
          <w:szCs w:val="24"/>
        </w:rPr>
        <w:t>г. Екатеринбург</w:t>
      </w:r>
    </w:p>
    <w:p w:rsidR="0048440C" w:rsidRPr="00606BE4" w:rsidRDefault="0048440C" w:rsidP="0048440C">
      <w:pPr>
        <w:rPr>
          <w:rFonts w:ascii="Liberation Serif" w:hAnsi="Liberation Serif" w:cs="Liberation Serif"/>
          <w:sz w:val="24"/>
          <w:szCs w:val="24"/>
        </w:rPr>
      </w:pPr>
    </w:p>
    <w:p w:rsidR="0048440C" w:rsidRPr="00606BE4" w:rsidRDefault="0048440C" w:rsidP="0048440C">
      <w:pPr>
        <w:suppressAutoHyphens w:val="0"/>
        <w:autoSpaceDN/>
        <w:jc w:val="both"/>
        <w:rPr>
          <w:rFonts w:ascii="Liberation Serif" w:hAnsi="Liberation Serif" w:cs="Liberation Serif"/>
          <w:snapToGrid w:val="0"/>
          <w:sz w:val="24"/>
          <w:szCs w:val="24"/>
        </w:rPr>
      </w:pPr>
      <w:r w:rsidRPr="00606BE4">
        <w:rPr>
          <w:rFonts w:ascii="Liberation Serif" w:hAnsi="Liberation Serif" w:cs="Liberation Serif"/>
          <w:snapToGrid w:val="0"/>
          <w:sz w:val="24"/>
          <w:szCs w:val="24"/>
        </w:rPr>
        <w:t>Председатель – исполняющий обязанности председателя Региональной энергетической комиссии Свердловской области Владимир Владимирович Гришанов</w:t>
      </w:r>
    </w:p>
    <w:p w:rsidR="0048440C" w:rsidRPr="00606BE4" w:rsidRDefault="0048440C" w:rsidP="0048440C">
      <w:pPr>
        <w:suppressAutoHyphens w:val="0"/>
        <w:autoSpaceDN/>
        <w:jc w:val="both"/>
        <w:rPr>
          <w:rFonts w:ascii="Liberation Serif" w:hAnsi="Liberation Serif" w:cs="Liberation Serif"/>
          <w:snapToGrid w:val="0"/>
          <w:sz w:val="24"/>
          <w:szCs w:val="24"/>
        </w:rPr>
      </w:pPr>
      <w:r w:rsidRPr="00606BE4">
        <w:rPr>
          <w:rFonts w:ascii="Liberation Serif" w:hAnsi="Liberation Serif" w:cs="Liberation Serif"/>
          <w:snapToGrid w:val="0"/>
          <w:sz w:val="24"/>
          <w:szCs w:val="24"/>
        </w:rPr>
        <w:t xml:space="preserve">Секретарь – </w:t>
      </w:r>
      <w:r w:rsidR="005E5EB2" w:rsidRPr="00606BE4">
        <w:rPr>
          <w:rFonts w:ascii="Liberation Serif" w:hAnsi="Liberation Serif" w:cs="Liberation Serif"/>
          <w:snapToGrid w:val="0"/>
          <w:sz w:val="24"/>
          <w:szCs w:val="24"/>
        </w:rPr>
        <w:t>ведущий специалист</w:t>
      </w:r>
      <w:r w:rsidRPr="00606BE4">
        <w:rPr>
          <w:rFonts w:ascii="Liberation Serif" w:hAnsi="Liberation Serif" w:cs="Liberation Serif"/>
          <w:snapToGrid w:val="0"/>
          <w:sz w:val="24"/>
          <w:szCs w:val="24"/>
        </w:rPr>
        <w:t xml:space="preserve"> Региональной энергетической</w:t>
      </w:r>
      <w:r w:rsidR="003749F9" w:rsidRPr="00606BE4">
        <w:rPr>
          <w:rFonts w:ascii="Liberation Serif" w:hAnsi="Liberation Serif" w:cs="Liberation Serif"/>
          <w:snapToGrid w:val="0"/>
          <w:sz w:val="24"/>
          <w:szCs w:val="24"/>
        </w:rPr>
        <w:t xml:space="preserve"> комиссии Свердловской области </w:t>
      </w:r>
      <w:r w:rsidR="005E5EB2" w:rsidRPr="00606BE4">
        <w:rPr>
          <w:rFonts w:ascii="Liberation Serif" w:hAnsi="Liberation Serif" w:cs="Liberation Serif"/>
          <w:snapToGrid w:val="0"/>
          <w:sz w:val="24"/>
          <w:szCs w:val="24"/>
        </w:rPr>
        <w:t>А.Л. Коваленко</w:t>
      </w:r>
    </w:p>
    <w:p w:rsidR="0048440C" w:rsidRPr="00606BE4" w:rsidRDefault="0048440C" w:rsidP="0048440C">
      <w:pPr>
        <w:suppressAutoHyphens w:val="0"/>
        <w:autoSpaceDN/>
        <w:jc w:val="both"/>
        <w:rPr>
          <w:rFonts w:ascii="Liberation Serif" w:hAnsi="Liberation Serif" w:cs="Liberation Serif"/>
          <w:snapToGrid w:val="0"/>
          <w:sz w:val="24"/>
          <w:szCs w:val="24"/>
        </w:rPr>
      </w:pPr>
    </w:p>
    <w:p w:rsidR="0048440C" w:rsidRPr="00606BE4" w:rsidRDefault="0048440C" w:rsidP="0048440C">
      <w:pPr>
        <w:suppressAutoHyphens w:val="0"/>
        <w:autoSpaceDN/>
        <w:jc w:val="both"/>
        <w:rPr>
          <w:rFonts w:ascii="Liberation Serif" w:hAnsi="Liberation Serif" w:cs="Liberation Serif"/>
          <w:b/>
          <w:snapToGrid w:val="0"/>
          <w:sz w:val="24"/>
          <w:szCs w:val="24"/>
        </w:rPr>
      </w:pPr>
      <w:r w:rsidRPr="00606BE4">
        <w:rPr>
          <w:rFonts w:ascii="Liberation Serif" w:hAnsi="Liberation Serif" w:cs="Liberation Serif"/>
          <w:b/>
          <w:snapToGrid w:val="0"/>
          <w:sz w:val="24"/>
          <w:szCs w:val="24"/>
        </w:rPr>
        <w:t>Члены Правления:</w:t>
      </w:r>
    </w:p>
    <w:tbl>
      <w:tblPr>
        <w:tblW w:w="10456" w:type="dxa"/>
        <w:tblLayout w:type="fixed"/>
        <w:tblLook w:val="0000" w:firstRow="0" w:lastRow="0" w:firstColumn="0" w:lastColumn="0" w:noHBand="0" w:noVBand="0"/>
      </w:tblPr>
      <w:tblGrid>
        <w:gridCol w:w="8188"/>
        <w:gridCol w:w="2268"/>
      </w:tblGrid>
      <w:tr w:rsidR="00520EFE" w:rsidRPr="00606BE4" w:rsidTr="00520EFE">
        <w:tc>
          <w:tcPr>
            <w:tcW w:w="8188" w:type="dxa"/>
          </w:tcPr>
          <w:p w:rsidR="00520EFE" w:rsidRPr="00606BE4" w:rsidRDefault="00520EFE" w:rsidP="0048440C">
            <w:pPr>
              <w:suppressAutoHyphens w:val="0"/>
              <w:autoSpaceDN/>
              <w:rPr>
                <w:rFonts w:ascii="Liberation Serif" w:hAnsi="Liberation Serif" w:cs="Liberation Serif"/>
                <w:snapToGrid w:val="0"/>
                <w:sz w:val="24"/>
                <w:szCs w:val="24"/>
              </w:rPr>
            </w:pPr>
            <w:r w:rsidRPr="00606BE4">
              <w:rPr>
                <w:rFonts w:ascii="Liberation Serif" w:hAnsi="Liberation Serif" w:cs="Liberation Serif"/>
                <w:snapToGrid w:val="0"/>
                <w:sz w:val="24"/>
                <w:szCs w:val="24"/>
              </w:rPr>
              <w:t>Заместитель председателя РЭК Свердловской области</w:t>
            </w:r>
          </w:p>
        </w:tc>
        <w:tc>
          <w:tcPr>
            <w:tcW w:w="2268" w:type="dxa"/>
          </w:tcPr>
          <w:p w:rsidR="00520EFE" w:rsidRPr="00606BE4" w:rsidRDefault="00520EFE" w:rsidP="0048440C">
            <w:pPr>
              <w:suppressAutoHyphens w:val="0"/>
              <w:autoSpaceDN/>
              <w:jc w:val="both"/>
              <w:rPr>
                <w:rFonts w:ascii="Liberation Serif" w:hAnsi="Liberation Serif" w:cs="Liberation Serif"/>
                <w:snapToGrid w:val="0"/>
                <w:sz w:val="24"/>
                <w:szCs w:val="24"/>
              </w:rPr>
            </w:pPr>
            <w:r w:rsidRPr="00606BE4">
              <w:rPr>
                <w:rFonts w:ascii="Liberation Serif" w:hAnsi="Liberation Serif" w:cs="Liberation Serif"/>
                <w:snapToGrid w:val="0"/>
                <w:sz w:val="24"/>
                <w:szCs w:val="24"/>
              </w:rPr>
              <w:t>- А.Г. Белоусов</w:t>
            </w:r>
          </w:p>
        </w:tc>
      </w:tr>
      <w:tr w:rsidR="0048440C" w:rsidRPr="00606BE4" w:rsidTr="00520EFE">
        <w:tc>
          <w:tcPr>
            <w:tcW w:w="8188" w:type="dxa"/>
          </w:tcPr>
          <w:p w:rsidR="0048440C" w:rsidRPr="00606BE4" w:rsidRDefault="0048440C" w:rsidP="0048440C">
            <w:pPr>
              <w:suppressAutoHyphens w:val="0"/>
              <w:autoSpaceDN/>
              <w:rPr>
                <w:rFonts w:ascii="Liberation Serif" w:hAnsi="Liberation Serif" w:cs="Liberation Serif"/>
                <w:snapToGrid w:val="0"/>
                <w:sz w:val="24"/>
                <w:szCs w:val="24"/>
              </w:rPr>
            </w:pPr>
            <w:r w:rsidRPr="00606BE4">
              <w:rPr>
                <w:rFonts w:ascii="Liberation Serif" w:hAnsi="Liberation Serif" w:cs="Liberation Serif"/>
                <w:snapToGrid w:val="0"/>
                <w:sz w:val="24"/>
                <w:szCs w:val="24"/>
              </w:rPr>
              <w:t>Заместитель председателя РЭК Свердловской области</w:t>
            </w:r>
          </w:p>
        </w:tc>
        <w:tc>
          <w:tcPr>
            <w:tcW w:w="2268" w:type="dxa"/>
          </w:tcPr>
          <w:p w:rsidR="0048440C" w:rsidRPr="00606BE4" w:rsidRDefault="0048440C" w:rsidP="0048440C">
            <w:pPr>
              <w:suppressAutoHyphens w:val="0"/>
              <w:autoSpaceDN/>
              <w:rPr>
                <w:rFonts w:ascii="Liberation Serif" w:hAnsi="Liberation Serif" w:cs="Liberation Serif"/>
                <w:snapToGrid w:val="0"/>
                <w:sz w:val="24"/>
                <w:szCs w:val="24"/>
              </w:rPr>
            </w:pPr>
            <w:r w:rsidRPr="00606BE4">
              <w:rPr>
                <w:rFonts w:ascii="Liberation Serif" w:hAnsi="Liberation Serif" w:cs="Liberation Serif"/>
                <w:snapToGrid w:val="0"/>
                <w:sz w:val="24"/>
                <w:szCs w:val="24"/>
              </w:rPr>
              <w:t>- М.Б. Соболь</w:t>
            </w:r>
          </w:p>
        </w:tc>
      </w:tr>
      <w:tr w:rsidR="003150BB" w:rsidRPr="00606BE4" w:rsidTr="00520EFE">
        <w:tc>
          <w:tcPr>
            <w:tcW w:w="8188" w:type="dxa"/>
          </w:tcPr>
          <w:p w:rsidR="003150BB" w:rsidRPr="00F5100B" w:rsidRDefault="00DC6183" w:rsidP="00DC6183">
            <w:pPr>
              <w:rPr>
                <w:rFonts w:ascii="Liberation Serif" w:hAnsi="Liberation Serif" w:cs="Liberation Serif"/>
                <w:sz w:val="24"/>
                <w:szCs w:val="24"/>
              </w:rPr>
            </w:pPr>
            <w:r>
              <w:rPr>
                <w:rFonts w:ascii="Liberation Serif" w:hAnsi="Liberation Serif" w:cs="Liberation Serif"/>
                <w:sz w:val="24"/>
                <w:szCs w:val="24"/>
              </w:rPr>
              <w:t>З</w:t>
            </w:r>
            <w:r w:rsidR="003150BB">
              <w:rPr>
                <w:rFonts w:ascii="Liberation Serif" w:hAnsi="Liberation Serif" w:cs="Liberation Serif"/>
                <w:sz w:val="24"/>
                <w:szCs w:val="24"/>
              </w:rPr>
              <w:t>аместител</w:t>
            </w:r>
            <w:r>
              <w:rPr>
                <w:rFonts w:ascii="Liberation Serif" w:hAnsi="Liberation Serif" w:cs="Liberation Serif"/>
                <w:sz w:val="24"/>
                <w:szCs w:val="24"/>
              </w:rPr>
              <w:t>ь</w:t>
            </w:r>
            <w:r w:rsidR="003150BB" w:rsidRPr="00F5100B">
              <w:rPr>
                <w:rFonts w:ascii="Liberation Serif" w:hAnsi="Liberation Serif" w:cs="Liberation Serif"/>
                <w:sz w:val="24"/>
                <w:szCs w:val="24"/>
              </w:rPr>
              <w:t xml:space="preserve"> председателя РЭК Свердловской </w:t>
            </w:r>
            <w:r>
              <w:rPr>
                <w:rFonts w:ascii="Liberation Serif" w:hAnsi="Liberation Serif" w:cs="Liberation Serif"/>
                <w:sz w:val="24"/>
                <w:szCs w:val="24"/>
              </w:rPr>
              <w:t>области</w:t>
            </w:r>
          </w:p>
        </w:tc>
        <w:tc>
          <w:tcPr>
            <w:tcW w:w="2268" w:type="dxa"/>
          </w:tcPr>
          <w:p w:rsidR="003150BB" w:rsidRPr="00F5100B" w:rsidRDefault="003150BB" w:rsidP="005D79FA">
            <w:pPr>
              <w:rPr>
                <w:rFonts w:ascii="Liberation Serif" w:hAnsi="Liberation Serif" w:cs="Liberation Serif"/>
                <w:sz w:val="24"/>
                <w:szCs w:val="24"/>
              </w:rPr>
            </w:pPr>
            <w:r w:rsidRPr="00F5100B">
              <w:rPr>
                <w:rFonts w:ascii="Liberation Serif" w:hAnsi="Liberation Serif" w:cs="Liberation Serif"/>
                <w:sz w:val="24"/>
                <w:szCs w:val="24"/>
              </w:rPr>
              <w:t xml:space="preserve">- </w:t>
            </w:r>
            <w:r w:rsidRPr="00F5100B">
              <w:rPr>
                <w:rFonts w:ascii="Liberation Serif" w:hAnsi="Liberation Serif" w:cs="Liberation Serif"/>
                <w:snapToGrid w:val="0"/>
                <w:sz w:val="24"/>
                <w:szCs w:val="24"/>
              </w:rPr>
              <w:t>Е.С. Конькова</w:t>
            </w:r>
          </w:p>
        </w:tc>
      </w:tr>
      <w:tr w:rsidR="00824ABF" w:rsidTr="00824ABF">
        <w:tc>
          <w:tcPr>
            <w:tcW w:w="8188" w:type="dxa"/>
          </w:tcPr>
          <w:p w:rsidR="00824ABF" w:rsidRDefault="00824ABF" w:rsidP="00870E5A">
            <w:pPr>
              <w:rPr>
                <w:rFonts w:ascii="Liberation Serif" w:hAnsi="Liberation Serif" w:cs="Liberation Serif"/>
                <w:sz w:val="24"/>
                <w:szCs w:val="24"/>
              </w:rPr>
            </w:pPr>
            <w:r>
              <w:rPr>
                <w:rFonts w:ascii="Liberation Serif" w:hAnsi="Liberation Serif" w:cs="Liberation Serif"/>
                <w:sz w:val="24"/>
                <w:szCs w:val="24"/>
              </w:rPr>
              <w:t>Н</w:t>
            </w:r>
            <w:r w:rsidRPr="00D120B0">
              <w:rPr>
                <w:rFonts w:ascii="Liberation Serif" w:hAnsi="Liberation Serif" w:cs="Liberation Serif"/>
                <w:sz w:val="24"/>
                <w:szCs w:val="24"/>
              </w:rPr>
              <w:t>а</w:t>
            </w:r>
            <w:r>
              <w:rPr>
                <w:rFonts w:ascii="Liberation Serif" w:hAnsi="Liberation Serif" w:cs="Liberation Serif"/>
                <w:sz w:val="24"/>
                <w:szCs w:val="24"/>
              </w:rPr>
              <w:t xml:space="preserve">чальник отдела ценообразования </w:t>
            </w:r>
            <w:r w:rsidRPr="00D120B0">
              <w:rPr>
                <w:rFonts w:ascii="Liberation Serif" w:hAnsi="Liberation Serif" w:cs="Liberation Serif"/>
                <w:sz w:val="24"/>
                <w:szCs w:val="24"/>
              </w:rPr>
              <w:t xml:space="preserve">в электроэнергетике </w:t>
            </w:r>
            <w:r>
              <w:rPr>
                <w:rFonts w:ascii="Liberation Serif" w:hAnsi="Liberation Serif" w:cs="Liberation Serif"/>
                <w:sz w:val="24"/>
                <w:szCs w:val="24"/>
              </w:rPr>
              <w:br/>
              <w:t>РЭК</w:t>
            </w:r>
            <w:r w:rsidRPr="00D120B0">
              <w:rPr>
                <w:rFonts w:ascii="Liberation Serif" w:hAnsi="Liberation Serif" w:cs="Liberation Serif"/>
                <w:sz w:val="24"/>
                <w:szCs w:val="24"/>
              </w:rPr>
              <w:t xml:space="preserve"> Свердловской области</w:t>
            </w:r>
          </w:p>
        </w:tc>
        <w:tc>
          <w:tcPr>
            <w:tcW w:w="2268" w:type="dxa"/>
          </w:tcPr>
          <w:p w:rsidR="00824ABF" w:rsidRDefault="00824ABF" w:rsidP="00870E5A">
            <w:pPr>
              <w:rPr>
                <w:rFonts w:ascii="Liberation Serif" w:hAnsi="Liberation Serif" w:cs="Liberation Serif"/>
                <w:sz w:val="24"/>
                <w:szCs w:val="24"/>
              </w:rPr>
            </w:pPr>
          </w:p>
          <w:p w:rsidR="00824ABF" w:rsidRDefault="00824ABF" w:rsidP="00870E5A">
            <w:pPr>
              <w:rPr>
                <w:rFonts w:ascii="Liberation Serif" w:hAnsi="Liberation Serif" w:cs="Liberation Serif"/>
                <w:sz w:val="24"/>
                <w:szCs w:val="24"/>
              </w:rPr>
            </w:pPr>
            <w:r>
              <w:rPr>
                <w:rFonts w:ascii="Liberation Serif" w:hAnsi="Liberation Serif" w:cs="Liberation Serif"/>
                <w:sz w:val="24"/>
                <w:szCs w:val="24"/>
              </w:rPr>
              <w:t>- Е.В. Лесных</w:t>
            </w:r>
          </w:p>
        </w:tc>
      </w:tr>
      <w:tr w:rsidR="00824ABF" w:rsidTr="00824ABF">
        <w:tc>
          <w:tcPr>
            <w:tcW w:w="8188" w:type="dxa"/>
          </w:tcPr>
          <w:p w:rsidR="00824ABF" w:rsidRDefault="00824ABF" w:rsidP="00870E5A">
            <w:pPr>
              <w:rPr>
                <w:rFonts w:ascii="Liberation Serif" w:hAnsi="Liberation Serif" w:cs="Liberation Serif"/>
                <w:sz w:val="24"/>
                <w:szCs w:val="24"/>
              </w:rPr>
            </w:pPr>
            <w:r>
              <w:rPr>
                <w:rFonts w:ascii="Liberation Serif" w:hAnsi="Liberation Serif" w:cs="Liberation Serif"/>
                <w:sz w:val="24"/>
                <w:szCs w:val="24"/>
              </w:rPr>
              <w:t>Н</w:t>
            </w:r>
            <w:r w:rsidRPr="00D120B0">
              <w:rPr>
                <w:rFonts w:ascii="Liberation Serif" w:hAnsi="Liberation Serif" w:cs="Liberation Serif"/>
                <w:sz w:val="24"/>
                <w:szCs w:val="24"/>
              </w:rPr>
              <w:t>а</w:t>
            </w:r>
            <w:r>
              <w:rPr>
                <w:rFonts w:ascii="Liberation Serif" w:hAnsi="Liberation Serif" w:cs="Liberation Serif"/>
                <w:sz w:val="24"/>
                <w:szCs w:val="24"/>
              </w:rPr>
              <w:t>чальник отдела ценообразования</w:t>
            </w:r>
            <w:r w:rsidRPr="00D120B0">
              <w:rPr>
                <w:rFonts w:ascii="Liberation Serif" w:hAnsi="Liberation Serif" w:cs="Liberation Serif"/>
                <w:sz w:val="24"/>
                <w:szCs w:val="24"/>
              </w:rPr>
              <w:t xml:space="preserve"> в коммунальной сфере</w:t>
            </w:r>
            <w:r>
              <w:rPr>
                <w:rFonts w:ascii="Liberation Serif" w:hAnsi="Liberation Serif" w:cs="Liberation Serif"/>
                <w:sz w:val="24"/>
                <w:szCs w:val="24"/>
              </w:rPr>
              <w:br/>
              <w:t>РЭК</w:t>
            </w:r>
            <w:r w:rsidRPr="00D120B0">
              <w:rPr>
                <w:rFonts w:ascii="Liberation Serif" w:hAnsi="Liberation Serif" w:cs="Liberation Serif"/>
                <w:sz w:val="24"/>
                <w:szCs w:val="24"/>
              </w:rPr>
              <w:t xml:space="preserve"> Свердловской области</w:t>
            </w:r>
          </w:p>
        </w:tc>
        <w:tc>
          <w:tcPr>
            <w:tcW w:w="2268" w:type="dxa"/>
          </w:tcPr>
          <w:p w:rsidR="00824ABF" w:rsidRDefault="00824ABF" w:rsidP="00870E5A">
            <w:pPr>
              <w:rPr>
                <w:rFonts w:ascii="Liberation Serif" w:hAnsi="Liberation Serif" w:cs="Liberation Serif"/>
                <w:sz w:val="24"/>
                <w:szCs w:val="24"/>
              </w:rPr>
            </w:pPr>
          </w:p>
          <w:p w:rsidR="00824ABF" w:rsidRDefault="00824ABF" w:rsidP="00870E5A">
            <w:pPr>
              <w:rPr>
                <w:rFonts w:ascii="Liberation Serif" w:hAnsi="Liberation Serif" w:cs="Liberation Serif"/>
                <w:sz w:val="24"/>
                <w:szCs w:val="24"/>
              </w:rPr>
            </w:pPr>
            <w:r>
              <w:rPr>
                <w:rFonts w:ascii="Liberation Serif" w:hAnsi="Liberation Serif" w:cs="Liberation Serif"/>
                <w:sz w:val="24"/>
                <w:szCs w:val="24"/>
              </w:rPr>
              <w:t>- А.О. Полещук</w:t>
            </w:r>
          </w:p>
        </w:tc>
      </w:tr>
      <w:tr w:rsidR="00824ABF" w:rsidRPr="00DF15F5" w:rsidTr="00824ABF">
        <w:tc>
          <w:tcPr>
            <w:tcW w:w="8188" w:type="dxa"/>
          </w:tcPr>
          <w:p w:rsidR="00824ABF" w:rsidRPr="009A7C9C" w:rsidRDefault="00824ABF" w:rsidP="00870E5A">
            <w:pPr>
              <w:rPr>
                <w:rFonts w:ascii="Liberation Serif" w:hAnsi="Liberation Serif" w:cs="Liberation Serif"/>
                <w:sz w:val="24"/>
                <w:szCs w:val="24"/>
              </w:rPr>
            </w:pPr>
            <w:r>
              <w:rPr>
                <w:rFonts w:ascii="Liberation Serif" w:hAnsi="Liberation Serif" w:cs="Liberation Serif"/>
                <w:sz w:val="24"/>
                <w:szCs w:val="24"/>
              </w:rPr>
              <w:t>Начальник юридического отдела РЭК Свердловской области</w:t>
            </w:r>
          </w:p>
        </w:tc>
        <w:tc>
          <w:tcPr>
            <w:tcW w:w="2268" w:type="dxa"/>
          </w:tcPr>
          <w:p w:rsidR="00824ABF" w:rsidRPr="00824ABF" w:rsidRDefault="00824ABF" w:rsidP="00870E5A">
            <w:pPr>
              <w:rPr>
                <w:rFonts w:ascii="Liberation Serif" w:hAnsi="Liberation Serif" w:cs="Liberation Serif"/>
                <w:sz w:val="24"/>
                <w:szCs w:val="24"/>
              </w:rPr>
            </w:pPr>
            <w:r>
              <w:rPr>
                <w:rFonts w:ascii="Liberation Serif" w:hAnsi="Liberation Serif" w:cs="Liberation Serif"/>
                <w:sz w:val="24"/>
                <w:szCs w:val="24"/>
              </w:rPr>
              <w:t>- А.А. Прокопьев</w:t>
            </w:r>
          </w:p>
        </w:tc>
      </w:tr>
    </w:tbl>
    <w:p w:rsidR="0048440C" w:rsidRPr="00606BE4" w:rsidRDefault="0048440C" w:rsidP="0048440C">
      <w:pPr>
        <w:rPr>
          <w:rFonts w:ascii="Liberation Serif" w:hAnsi="Liberation Serif" w:cs="Liberation Serif"/>
          <w:b/>
          <w:sz w:val="24"/>
          <w:szCs w:val="24"/>
        </w:rPr>
      </w:pPr>
    </w:p>
    <w:p w:rsidR="0048440C" w:rsidRPr="00183EA7" w:rsidRDefault="0048440C" w:rsidP="0048440C">
      <w:pPr>
        <w:rPr>
          <w:rFonts w:ascii="Liberation Serif" w:hAnsi="Liberation Serif" w:cs="Liberation Serif"/>
          <w:b/>
          <w:sz w:val="24"/>
          <w:szCs w:val="24"/>
        </w:rPr>
      </w:pPr>
      <w:r w:rsidRPr="00183EA7">
        <w:rPr>
          <w:rFonts w:ascii="Liberation Serif" w:hAnsi="Liberation Serif" w:cs="Liberation Serif"/>
          <w:b/>
          <w:sz w:val="24"/>
          <w:szCs w:val="24"/>
        </w:rPr>
        <w:t xml:space="preserve">Присутствующие: </w:t>
      </w:r>
    </w:p>
    <w:tbl>
      <w:tblPr>
        <w:tblW w:w="16092" w:type="dxa"/>
        <w:tblLayout w:type="fixed"/>
        <w:tblLook w:val="0000" w:firstRow="0" w:lastRow="0" w:firstColumn="0" w:lastColumn="0" w:noHBand="0" w:noVBand="0"/>
      </w:tblPr>
      <w:tblGrid>
        <w:gridCol w:w="8046"/>
        <w:gridCol w:w="8046"/>
      </w:tblGrid>
      <w:tr w:rsidR="00824ABF" w:rsidRPr="00183EA7" w:rsidTr="003A06E6">
        <w:tc>
          <w:tcPr>
            <w:tcW w:w="8046" w:type="dxa"/>
          </w:tcPr>
          <w:p w:rsidR="00824ABF" w:rsidRPr="00183EA7" w:rsidRDefault="00824ABF" w:rsidP="00870E5A">
            <w:pPr>
              <w:rPr>
                <w:rFonts w:ascii="Liberation Serif" w:hAnsi="Liberation Serif" w:cs="Liberation Serif"/>
                <w:sz w:val="24"/>
                <w:szCs w:val="24"/>
              </w:rPr>
            </w:pPr>
            <w:r w:rsidRPr="00183EA7">
              <w:rPr>
                <w:rFonts w:ascii="Liberation Serif" w:hAnsi="Liberation Serif" w:cs="Liberation Serif"/>
                <w:sz w:val="24"/>
                <w:szCs w:val="24"/>
              </w:rPr>
              <w:t>Главный специалист РЭК Свердловской области</w:t>
            </w:r>
          </w:p>
        </w:tc>
        <w:tc>
          <w:tcPr>
            <w:tcW w:w="8046" w:type="dxa"/>
          </w:tcPr>
          <w:p w:rsidR="00824ABF" w:rsidRPr="00183EA7" w:rsidRDefault="00824ABF" w:rsidP="00183EA7">
            <w:pPr>
              <w:ind w:left="176"/>
              <w:rPr>
                <w:rFonts w:ascii="Liberation Serif" w:hAnsi="Liberation Serif" w:cs="Liberation Serif"/>
                <w:sz w:val="24"/>
                <w:szCs w:val="24"/>
              </w:rPr>
            </w:pPr>
            <w:r w:rsidRPr="00183EA7">
              <w:rPr>
                <w:rFonts w:ascii="Liberation Serif" w:hAnsi="Liberation Serif" w:cs="Liberation Serif"/>
                <w:sz w:val="24"/>
                <w:szCs w:val="24"/>
              </w:rPr>
              <w:t>- О.А. Перепекина</w:t>
            </w:r>
          </w:p>
        </w:tc>
      </w:tr>
      <w:tr w:rsidR="00824ABF" w:rsidRPr="00183EA7" w:rsidTr="003A06E6">
        <w:tc>
          <w:tcPr>
            <w:tcW w:w="8046" w:type="dxa"/>
          </w:tcPr>
          <w:p w:rsidR="00824ABF" w:rsidRPr="00183EA7" w:rsidRDefault="00824ABF" w:rsidP="00870E5A">
            <w:pPr>
              <w:rPr>
                <w:rFonts w:ascii="Liberation Serif" w:hAnsi="Liberation Serif" w:cs="Liberation Serif"/>
                <w:sz w:val="24"/>
                <w:szCs w:val="24"/>
              </w:rPr>
            </w:pPr>
            <w:r w:rsidRPr="00183EA7">
              <w:rPr>
                <w:rFonts w:ascii="Liberation Serif" w:hAnsi="Liberation Serif" w:cs="Liberation Serif"/>
                <w:sz w:val="24"/>
                <w:szCs w:val="24"/>
              </w:rPr>
              <w:t>Генеральный директор ООО «Сухоложский полигон»</w:t>
            </w:r>
            <w:r w:rsidRPr="00183EA7">
              <w:rPr>
                <w:rFonts w:ascii="Liberation Serif" w:hAnsi="Liberation Serif" w:cs="Liberation Serif"/>
                <w:sz w:val="24"/>
                <w:szCs w:val="24"/>
              </w:rPr>
              <w:br/>
              <w:t>(город Екатеринбург) и ООО «Кам ОЭкС» (город Камышлов)</w:t>
            </w:r>
          </w:p>
        </w:tc>
        <w:tc>
          <w:tcPr>
            <w:tcW w:w="8046" w:type="dxa"/>
          </w:tcPr>
          <w:p w:rsidR="00824ABF" w:rsidRPr="00183EA7" w:rsidRDefault="00824ABF" w:rsidP="00183EA7">
            <w:pPr>
              <w:ind w:left="176"/>
              <w:rPr>
                <w:rFonts w:ascii="Liberation Serif" w:hAnsi="Liberation Serif" w:cs="Liberation Serif"/>
                <w:sz w:val="24"/>
                <w:szCs w:val="24"/>
              </w:rPr>
            </w:pPr>
          </w:p>
          <w:p w:rsidR="00824ABF" w:rsidRPr="00183EA7" w:rsidRDefault="00824ABF" w:rsidP="00183EA7">
            <w:pPr>
              <w:ind w:left="176"/>
              <w:rPr>
                <w:rFonts w:ascii="Liberation Serif" w:hAnsi="Liberation Serif" w:cs="Liberation Serif"/>
                <w:sz w:val="24"/>
                <w:szCs w:val="24"/>
              </w:rPr>
            </w:pPr>
            <w:r w:rsidRPr="00183EA7">
              <w:rPr>
                <w:rFonts w:ascii="Liberation Serif" w:hAnsi="Liberation Serif" w:cs="Liberation Serif"/>
                <w:sz w:val="24"/>
                <w:szCs w:val="24"/>
              </w:rPr>
              <w:t>- С.А. Крутаков</w:t>
            </w:r>
          </w:p>
        </w:tc>
      </w:tr>
      <w:tr w:rsidR="00824ABF" w:rsidRPr="00183EA7" w:rsidTr="003A06E6">
        <w:tc>
          <w:tcPr>
            <w:tcW w:w="8046" w:type="dxa"/>
          </w:tcPr>
          <w:p w:rsidR="00824ABF" w:rsidRPr="00183EA7" w:rsidRDefault="00824ABF" w:rsidP="00870E5A">
            <w:pPr>
              <w:rPr>
                <w:rFonts w:ascii="Liberation Serif" w:hAnsi="Liberation Serif" w:cs="Liberation Serif"/>
                <w:sz w:val="24"/>
                <w:szCs w:val="24"/>
              </w:rPr>
            </w:pPr>
            <w:r w:rsidRPr="00183EA7">
              <w:rPr>
                <w:rFonts w:ascii="Liberation Serif" w:hAnsi="Liberation Serif" w:cs="Liberation Serif"/>
                <w:sz w:val="24"/>
                <w:szCs w:val="24"/>
              </w:rPr>
              <w:t xml:space="preserve">Финансовый директор АО «Горвнешблагоустройство» </w:t>
            </w:r>
            <w:r w:rsidRPr="00183EA7">
              <w:rPr>
                <w:rFonts w:ascii="Liberation Serif" w:hAnsi="Liberation Serif" w:cs="Liberation Serif"/>
                <w:sz w:val="24"/>
                <w:szCs w:val="24"/>
              </w:rPr>
              <w:br/>
              <w:t>(город Каменск-Уральский) (по доверенности)</w:t>
            </w:r>
          </w:p>
        </w:tc>
        <w:tc>
          <w:tcPr>
            <w:tcW w:w="8046" w:type="dxa"/>
          </w:tcPr>
          <w:p w:rsidR="00824ABF" w:rsidRPr="00183EA7" w:rsidRDefault="00824ABF" w:rsidP="00183EA7">
            <w:pPr>
              <w:ind w:left="176"/>
              <w:rPr>
                <w:rFonts w:ascii="Liberation Serif" w:hAnsi="Liberation Serif" w:cs="Liberation Serif"/>
                <w:sz w:val="24"/>
                <w:szCs w:val="24"/>
              </w:rPr>
            </w:pPr>
          </w:p>
          <w:p w:rsidR="00824ABF" w:rsidRPr="00183EA7" w:rsidRDefault="00824ABF" w:rsidP="00183EA7">
            <w:pPr>
              <w:ind w:left="176"/>
              <w:rPr>
                <w:rFonts w:ascii="Liberation Serif" w:hAnsi="Liberation Serif" w:cs="Liberation Serif"/>
                <w:sz w:val="24"/>
                <w:szCs w:val="24"/>
              </w:rPr>
            </w:pPr>
            <w:r w:rsidRPr="00183EA7">
              <w:rPr>
                <w:rFonts w:ascii="Liberation Serif" w:hAnsi="Liberation Serif" w:cs="Liberation Serif"/>
                <w:sz w:val="24"/>
                <w:szCs w:val="24"/>
              </w:rPr>
              <w:t>- Ю.С. Билаш</w:t>
            </w:r>
          </w:p>
        </w:tc>
      </w:tr>
    </w:tbl>
    <w:p w:rsidR="00F66A7B" w:rsidRPr="003B433A" w:rsidRDefault="00F66A7B" w:rsidP="0048440C">
      <w:pPr>
        <w:suppressAutoHyphens w:val="0"/>
        <w:autoSpaceDN/>
        <w:jc w:val="both"/>
        <w:rPr>
          <w:rFonts w:ascii="Liberation Serif" w:hAnsi="Liberation Serif" w:cs="Liberation Serif"/>
          <w:b/>
          <w:snapToGrid w:val="0"/>
          <w:sz w:val="24"/>
          <w:szCs w:val="24"/>
        </w:rPr>
      </w:pPr>
    </w:p>
    <w:p w:rsidR="0048440C" w:rsidRPr="00606BE4" w:rsidRDefault="0048440C" w:rsidP="0048440C">
      <w:pPr>
        <w:suppressAutoHyphens w:val="0"/>
        <w:autoSpaceDN/>
        <w:jc w:val="both"/>
        <w:rPr>
          <w:rFonts w:ascii="Liberation Serif" w:hAnsi="Liberation Serif" w:cs="Liberation Serif"/>
          <w:b/>
          <w:snapToGrid w:val="0"/>
          <w:sz w:val="24"/>
          <w:szCs w:val="24"/>
        </w:rPr>
      </w:pPr>
      <w:r w:rsidRPr="00606BE4">
        <w:rPr>
          <w:rFonts w:ascii="Liberation Serif" w:hAnsi="Liberation Serif" w:cs="Liberation Serif"/>
          <w:b/>
          <w:snapToGrid w:val="0"/>
          <w:sz w:val="24"/>
          <w:szCs w:val="24"/>
        </w:rPr>
        <w:t>ПОВЕСТКА:</w:t>
      </w:r>
      <w:r w:rsidRPr="00606BE4">
        <w:rPr>
          <w:rFonts w:ascii="Liberation Serif" w:hAnsi="Liberation Serif" w:cs="Liberation Serif"/>
          <w:b/>
          <w:snapToGrid w:val="0"/>
          <w:sz w:val="24"/>
          <w:szCs w:val="24"/>
        </w:rPr>
        <w:tab/>
      </w:r>
      <w:r w:rsidRPr="00606BE4">
        <w:rPr>
          <w:rFonts w:ascii="Liberation Serif" w:hAnsi="Liberation Serif" w:cs="Liberation Serif"/>
          <w:b/>
          <w:snapToGrid w:val="0"/>
          <w:sz w:val="24"/>
          <w:szCs w:val="24"/>
        </w:rPr>
        <w:tab/>
      </w:r>
    </w:p>
    <w:p w:rsidR="007E00FC" w:rsidRPr="000078FD" w:rsidRDefault="00824ABF" w:rsidP="00A90EED">
      <w:pPr>
        <w:ind w:firstLine="709"/>
        <w:jc w:val="both"/>
        <w:rPr>
          <w:rFonts w:ascii="Liberation Serif" w:hAnsi="Liberation Serif" w:cs="Liberation Serif"/>
          <w:b/>
          <w:sz w:val="24"/>
          <w:szCs w:val="24"/>
        </w:rPr>
      </w:pPr>
      <w:r>
        <w:rPr>
          <w:rFonts w:ascii="Liberation Serif" w:hAnsi="Liberation Serif" w:cs="Liberation Serif"/>
          <w:sz w:val="24"/>
          <w:szCs w:val="24"/>
        </w:rPr>
        <w:t>1.</w:t>
      </w:r>
      <w:r w:rsidR="000078FD">
        <w:rPr>
          <w:rFonts w:ascii="Liberation Serif" w:hAnsi="Liberation Serif" w:cs="Liberation Serif"/>
          <w:sz w:val="24"/>
          <w:szCs w:val="24"/>
        </w:rPr>
        <w:t>13</w:t>
      </w:r>
      <w:r>
        <w:rPr>
          <w:rFonts w:ascii="Liberation Serif" w:hAnsi="Liberation Serif" w:cs="Liberation Serif"/>
          <w:sz w:val="24"/>
          <w:szCs w:val="24"/>
        </w:rPr>
        <w:t>. </w:t>
      </w:r>
      <w:r w:rsidRPr="00140F7A">
        <w:rPr>
          <w:rFonts w:ascii="Liberation Serif" w:hAnsi="Liberation Serif" w:cs="Liberation Serif"/>
          <w:sz w:val="24"/>
          <w:szCs w:val="24"/>
        </w:rPr>
        <w:t xml:space="preserve">Рассмотрение дел </w:t>
      </w:r>
      <w:r w:rsidRPr="00824ABF">
        <w:rPr>
          <w:rFonts w:ascii="Liberation Serif" w:hAnsi="Liberation Serif" w:cs="Liberation Serif"/>
          <w:sz w:val="24"/>
          <w:szCs w:val="24"/>
        </w:rPr>
        <w:t xml:space="preserve">о корректировке предельных тарифов в сфере обращения </w:t>
      </w:r>
      <w:r w:rsidR="003B433A">
        <w:rPr>
          <w:rFonts w:ascii="Liberation Serif" w:hAnsi="Liberation Serif" w:cs="Liberation Serif"/>
          <w:sz w:val="24"/>
          <w:szCs w:val="24"/>
        </w:rPr>
        <w:br/>
      </w:r>
      <w:r w:rsidRPr="00824ABF">
        <w:rPr>
          <w:rFonts w:ascii="Liberation Serif" w:hAnsi="Liberation Serif" w:cs="Liberation Serif"/>
          <w:sz w:val="24"/>
          <w:szCs w:val="24"/>
        </w:rPr>
        <w:t>с твердыми коммунальными отходами в Свердловской области на 2025 год и об утверждении производственных программ в области обращения с твердыми коммунальными отходами</w:t>
      </w:r>
      <w:r>
        <w:rPr>
          <w:rFonts w:ascii="Liberation Serif" w:hAnsi="Liberation Serif" w:cs="Liberation Serif"/>
          <w:sz w:val="24"/>
          <w:szCs w:val="24"/>
        </w:rPr>
        <w:t xml:space="preserve"> </w:t>
      </w:r>
      <w:r>
        <w:rPr>
          <w:rFonts w:ascii="Liberation Serif" w:hAnsi="Liberation Serif" w:cs="Liberation Serif"/>
          <w:sz w:val="24"/>
          <w:szCs w:val="24"/>
        </w:rPr>
        <w:br/>
      </w:r>
      <w:r w:rsidR="00F83CB5">
        <w:rPr>
          <w:rFonts w:ascii="Liberation Serif" w:hAnsi="Liberation Serif" w:cs="Liberation Serif"/>
          <w:bCs/>
          <w:iCs/>
          <w:sz w:val="24"/>
          <w:szCs w:val="24"/>
        </w:rPr>
        <w:t xml:space="preserve">(для организации: </w:t>
      </w:r>
      <w:r w:rsidR="003A64F4">
        <w:rPr>
          <w:rFonts w:ascii="Liberation Serif" w:hAnsi="Liberation Serif" w:cs="Liberation Serif"/>
          <w:color w:val="000000"/>
          <w:sz w:val="24"/>
          <w:szCs w:val="24"/>
        </w:rPr>
        <w:t>о</w:t>
      </w:r>
      <w:r w:rsidR="003A64F4" w:rsidRPr="003A64F4">
        <w:rPr>
          <w:rFonts w:ascii="Liberation Serif" w:hAnsi="Liberation Serif" w:cs="Liberation Serif"/>
          <w:color w:val="000000"/>
          <w:sz w:val="24"/>
          <w:szCs w:val="24"/>
        </w:rPr>
        <w:t xml:space="preserve">бщество с ограниченной ответственностью «Камышловские объединенные экологические системы» (город Камышлов) </w:t>
      </w:r>
      <w:r w:rsidR="00F83CB5" w:rsidRPr="000078FD">
        <w:rPr>
          <w:rFonts w:ascii="Liberation Serif" w:hAnsi="Liberation Serif" w:cs="Liberation Serif"/>
          <w:bCs/>
          <w:iCs/>
          <w:sz w:val="24"/>
          <w:szCs w:val="24"/>
        </w:rPr>
        <w:t>(далее – организация)).</w:t>
      </w:r>
    </w:p>
    <w:p w:rsidR="00E60F20" w:rsidRDefault="00E60F20" w:rsidP="009B2760">
      <w:pPr>
        <w:jc w:val="both"/>
        <w:rPr>
          <w:rFonts w:ascii="Liberation Serif" w:hAnsi="Liberation Serif" w:cs="Liberation Serif"/>
          <w:b/>
          <w:sz w:val="24"/>
          <w:szCs w:val="24"/>
        </w:rPr>
      </w:pPr>
    </w:p>
    <w:p w:rsidR="00673585" w:rsidRPr="00606BE4" w:rsidRDefault="00673585" w:rsidP="009B2760">
      <w:pPr>
        <w:jc w:val="both"/>
        <w:rPr>
          <w:rFonts w:ascii="Liberation Serif" w:hAnsi="Liberation Serif" w:cs="Liberation Serif"/>
          <w:b/>
          <w:sz w:val="24"/>
          <w:szCs w:val="24"/>
        </w:rPr>
      </w:pPr>
      <w:r w:rsidRPr="00606BE4">
        <w:rPr>
          <w:rFonts w:ascii="Liberation Serif" w:hAnsi="Liberation Serif" w:cs="Liberation Serif"/>
          <w:b/>
          <w:sz w:val="24"/>
          <w:szCs w:val="24"/>
        </w:rPr>
        <w:t>СЛУШАЛИ:</w:t>
      </w:r>
    </w:p>
    <w:p w:rsidR="00824ABF" w:rsidRDefault="00824ABF" w:rsidP="00824ABF">
      <w:pPr>
        <w:ind w:firstLine="709"/>
        <w:jc w:val="both"/>
        <w:rPr>
          <w:rFonts w:ascii="Liberation Serif" w:hAnsi="Liberation Serif" w:cs="Liberation Serif"/>
          <w:sz w:val="24"/>
          <w:szCs w:val="24"/>
        </w:rPr>
      </w:pPr>
      <w:bookmarkStart w:id="1" w:name="Основание_для_открытия_дела_абзацы"/>
      <w:r w:rsidRPr="001802C3">
        <w:rPr>
          <w:rFonts w:ascii="Liberation Serif" w:hAnsi="Liberation Serif" w:cs="Liberation Serif"/>
          <w:sz w:val="24"/>
          <w:szCs w:val="24"/>
        </w:rPr>
        <w:t>Уполномоченного по делу Перепекин</w:t>
      </w:r>
      <w:r>
        <w:rPr>
          <w:rFonts w:ascii="Liberation Serif" w:hAnsi="Liberation Serif" w:cs="Liberation Serif"/>
          <w:sz w:val="24"/>
          <w:szCs w:val="24"/>
        </w:rPr>
        <w:t xml:space="preserve">у О.А. </w:t>
      </w:r>
      <w:r w:rsidRPr="00D33750">
        <w:rPr>
          <w:rFonts w:ascii="Liberation Serif" w:hAnsi="Liberation Serif" w:cs="Liberation Serif"/>
          <w:sz w:val="24"/>
          <w:szCs w:val="24"/>
        </w:rPr>
        <w:t>(информация прилагается).</w:t>
      </w:r>
    </w:p>
    <w:bookmarkEnd w:id="1"/>
    <w:p w:rsidR="003A06E6" w:rsidRPr="005F66AF" w:rsidRDefault="003A06E6" w:rsidP="003A06E6">
      <w:pPr>
        <w:widowControl/>
        <w:autoSpaceDE w:val="0"/>
        <w:jc w:val="both"/>
        <w:textAlignment w:val="baseline"/>
        <w:rPr>
          <w:rFonts w:ascii="Liberation Serif" w:hAnsi="Liberation Serif" w:cs="Liberation Serif"/>
          <w:b/>
          <w:sz w:val="24"/>
          <w:szCs w:val="24"/>
        </w:rPr>
      </w:pPr>
      <w:r w:rsidRPr="005F66AF">
        <w:rPr>
          <w:rFonts w:ascii="Liberation Serif" w:hAnsi="Liberation Serif" w:cs="Liberation Serif"/>
          <w:b/>
          <w:sz w:val="24"/>
          <w:szCs w:val="24"/>
        </w:rPr>
        <w:t>ВЫСТУПИЛИ:</w:t>
      </w:r>
    </w:p>
    <w:p w:rsidR="003A64F4" w:rsidRDefault="003A64F4" w:rsidP="003A64F4">
      <w:pPr>
        <w:ind w:firstLine="709"/>
        <w:jc w:val="both"/>
        <w:rPr>
          <w:rFonts w:ascii="Liberation Serif" w:hAnsi="Liberation Serif" w:cs="Liberation Serif"/>
          <w:sz w:val="24"/>
          <w:szCs w:val="24"/>
        </w:rPr>
      </w:pPr>
      <w:r>
        <w:rPr>
          <w:rFonts w:ascii="Liberation Serif" w:hAnsi="Liberation Serif" w:cs="Liberation Serif"/>
          <w:sz w:val="24"/>
          <w:szCs w:val="24"/>
        </w:rPr>
        <w:t xml:space="preserve">Перепекина О.А. – ООО </w:t>
      </w:r>
      <w:r w:rsidRPr="003A64F4">
        <w:rPr>
          <w:rFonts w:ascii="Liberation Serif" w:hAnsi="Liberation Serif" w:cs="Liberation Serif"/>
          <w:color w:val="000000"/>
          <w:sz w:val="24"/>
          <w:szCs w:val="24"/>
        </w:rPr>
        <w:t>«Камышловские объединенные экологические системы»</w:t>
      </w:r>
      <w:r>
        <w:rPr>
          <w:rFonts w:ascii="Liberation Serif" w:hAnsi="Liberation Serif" w:cs="Liberation Serif"/>
          <w:bCs/>
          <w:iCs/>
          <w:sz w:val="24"/>
          <w:szCs w:val="24"/>
        </w:rPr>
        <w:t xml:space="preserve"> </w:t>
      </w:r>
      <w:r w:rsidRPr="00B43099">
        <w:rPr>
          <w:rFonts w:ascii="Liberation Serif" w:hAnsi="Liberation Serif" w:cs="Liberation Serif"/>
          <w:sz w:val="24"/>
          <w:szCs w:val="24"/>
        </w:rPr>
        <w:t xml:space="preserve">направило в адрес РЭК Свердловской области письмо от </w:t>
      </w:r>
      <w:r>
        <w:rPr>
          <w:rFonts w:ascii="Liberation Serif" w:hAnsi="Liberation Serif" w:cs="Liberation Serif"/>
          <w:sz w:val="24"/>
          <w:szCs w:val="24"/>
        </w:rPr>
        <w:t>29.11.2024</w:t>
      </w:r>
      <w:r w:rsidRPr="00B43099">
        <w:rPr>
          <w:rFonts w:ascii="Liberation Serif" w:hAnsi="Liberation Serif" w:cs="Liberation Serif"/>
          <w:sz w:val="24"/>
          <w:szCs w:val="24"/>
        </w:rPr>
        <w:t xml:space="preserve"> года № </w:t>
      </w:r>
      <w:r>
        <w:rPr>
          <w:rFonts w:ascii="Liberation Serif" w:hAnsi="Liberation Serif" w:cs="Liberation Serif"/>
          <w:sz w:val="24"/>
          <w:szCs w:val="24"/>
        </w:rPr>
        <w:t>126</w:t>
      </w:r>
      <w:r w:rsidRPr="00B43099">
        <w:rPr>
          <w:rFonts w:ascii="Liberation Serif" w:hAnsi="Liberation Serif" w:cs="Liberation Serif"/>
          <w:sz w:val="24"/>
          <w:szCs w:val="24"/>
        </w:rPr>
        <w:t xml:space="preserve"> (вх. от </w:t>
      </w:r>
      <w:r>
        <w:rPr>
          <w:rFonts w:ascii="Liberation Serif" w:hAnsi="Liberation Serif" w:cs="Liberation Serif"/>
          <w:sz w:val="24"/>
          <w:szCs w:val="24"/>
        </w:rPr>
        <w:t>29.11.2024</w:t>
      </w:r>
      <w:r w:rsidRPr="00B43099">
        <w:rPr>
          <w:rFonts w:ascii="Liberation Serif" w:hAnsi="Liberation Serif" w:cs="Liberation Serif"/>
          <w:sz w:val="24"/>
          <w:szCs w:val="24"/>
        </w:rPr>
        <w:t xml:space="preserve"> № </w:t>
      </w:r>
      <w:r>
        <w:rPr>
          <w:rFonts w:ascii="Liberation Serif" w:hAnsi="Liberation Serif" w:cs="Liberation Serif"/>
          <w:sz w:val="24"/>
          <w:szCs w:val="24"/>
        </w:rPr>
        <w:t>8918</w:t>
      </w:r>
      <w:r w:rsidRPr="00B43099">
        <w:rPr>
          <w:rFonts w:ascii="Liberation Serif" w:hAnsi="Liberation Serif" w:cs="Liberation Serif"/>
          <w:sz w:val="24"/>
          <w:szCs w:val="24"/>
        </w:rPr>
        <w:t>) о согласовании пла</w:t>
      </w:r>
      <w:r>
        <w:rPr>
          <w:rFonts w:ascii="Liberation Serif" w:hAnsi="Liberation Serif" w:cs="Liberation Serif"/>
          <w:sz w:val="24"/>
          <w:szCs w:val="24"/>
        </w:rPr>
        <w:t>нируемых к установлению тарифов.</w:t>
      </w:r>
    </w:p>
    <w:p w:rsidR="003A64F4" w:rsidRDefault="003A64F4" w:rsidP="003A64F4">
      <w:pPr>
        <w:ind w:firstLine="709"/>
        <w:jc w:val="both"/>
        <w:rPr>
          <w:rFonts w:ascii="Liberation Serif" w:hAnsi="Liberation Serif" w:cs="Liberation Serif"/>
          <w:sz w:val="24"/>
          <w:szCs w:val="24"/>
        </w:rPr>
      </w:pPr>
      <w:r>
        <w:rPr>
          <w:rFonts w:ascii="Liberation Serif" w:hAnsi="Liberation Serif" w:cs="Liberation Serif"/>
          <w:sz w:val="24"/>
          <w:szCs w:val="24"/>
        </w:rPr>
        <w:t xml:space="preserve">Крутаков С.А. – </w:t>
      </w:r>
      <w:r>
        <w:rPr>
          <w:rFonts w:ascii="Liberation Serif" w:hAnsi="Liberation Serif" w:cs="Liberation Serif"/>
          <w:bCs/>
          <w:iCs/>
          <w:sz w:val="24"/>
          <w:szCs w:val="24"/>
        </w:rPr>
        <w:t>Организация с проектом постановления</w:t>
      </w:r>
      <w:r w:rsidRPr="004307D9">
        <w:rPr>
          <w:rFonts w:ascii="Liberation Serif" w:hAnsi="Liberation Serif" w:cs="Liberation Serif"/>
          <w:bCs/>
          <w:iCs/>
          <w:sz w:val="24"/>
          <w:szCs w:val="24"/>
        </w:rPr>
        <w:t xml:space="preserve"> РЭК Свердловской области</w:t>
      </w:r>
      <w:r w:rsidRPr="003D7599">
        <w:t xml:space="preserve"> </w:t>
      </w:r>
      <w:r>
        <w:rPr>
          <w:rFonts w:ascii="Liberation Serif" w:hAnsi="Liberation Serif" w:cs="Liberation Serif"/>
          <w:bCs/>
          <w:iCs/>
          <w:sz w:val="24"/>
          <w:szCs w:val="24"/>
        </w:rPr>
        <w:t>ознакомлена, возражений не имеет.</w:t>
      </w:r>
    </w:p>
    <w:p w:rsidR="00824ABF" w:rsidRPr="00565398" w:rsidRDefault="00824ABF" w:rsidP="00824ABF">
      <w:pPr>
        <w:ind w:firstLine="709"/>
        <w:jc w:val="both"/>
        <w:rPr>
          <w:rFonts w:ascii="Liberation Serif" w:hAnsi="Liberation Serif" w:cs="Liberation Serif"/>
          <w:sz w:val="24"/>
          <w:szCs w:val="24"/>
        </w:rPr>
      </w:pPr>
      <w:r>
        <w:rPr>
          <w:rFonts w:ascii="Liberation Serif" w:hAnsi="Liberation Serif" w:cs="Liberation Serif"/>
          <w:sz w:val="24"/>
          <w:szCs w:val="24"/>
        </w:rPr>
        <w:t>Большинство членов Правления, принимавших</w:t>
      </w:r>
      <w:r w:rsidRPr="00DD1EEF">
        <w:rPr>
          <w:rFonts w:ascii="Liberation Serif" w:hAnsi="Liberation Serif" w:cs="Liberation Serif"/>
          <w:sz w:val="24"/>
          <w:szCs w:val="24"/>
        </w:rPr>
        <w:t xml:space="preserve"> участие в рассмотрении вопроса № </w:t>
      </w:r>
      <w:r w:rsidR="00B04C8E">
        <w:rPr>
          <w:rFonts w:ascii="Liberation Serif" w:hAnsi="Liberation Serif" w:cs="Liberation Serif"/>
          <w:sz w:val="24"/>
          <w:szCs w:val="24"/>
        </w:rPr>
        <w:t>1.</w:t>
      </w:r>
      <w:r w:rsidR="00A90EED">
        <w:rPr>
          <w:rFonts w:ascii="Liberation Serif" w:hAnsi="Liberation Serif" w:cs="Liberation Serif"/>
          <w:sz w:val="24"/>
          <w:szCs w:val="24"/>
        </w:rPr>
        <w:t>1</w:t>
      </w:r>
      <w:r w:rsidR="000078FD">
        <w:rPr>
          <w:rFonts w:ascii="Liberation Serif" w:hAnsi="Liberation Serif" w:cs="Liberation Serif"/>
          <w:sz w:val="24"/>
          <w:szCs w:val="24"/>
        </w:rPr>
        <w:t>3</w:t>
      </w:r>
      <w:r>
        <w:rPr>
          <w:rFonts w:ascii="Liberation Serif" w:hAnsi="Liberation Serif" w:cs="Liberation Serif"/>
          <w:sz w:val="24"/>
          <w:szCs w:val="24"/>
        </w:rPr>
        <w:t>.</w:t>
      </w:r>
      <w:r w:rsidRPr="00DD1EEF">
        <w:rPr>
          <w:rFonts w:ascii="Liberation Serif" w:hAnsi="Liberation Serif" w:cs="Liberation Serif"/>
          <w:sz w:val="24"/>
          <w:szCs w:val="24"/>
        </w:rPr>
        <w:t xml:space="preserve"> </w:t>
      </w:r>
      <w:r w:rsidRPr="00DD1EEF">
        <w:rPr>
          <w:rFonts w:ascii="Liberation Serif" w:hAnsi="Liberation Serif" w:cs="Liberation Serif"/>
          <w:sz w:val="24"/>
          <w:szCs w:val="24"/>
        </w:rPr>
        <w:lastRenderedPageBreak/>
        <w:t xml:space="preserve">Повестки, предложение </w:t>
      </w:r>
      <w:r>
        <w:rPr>
          <w:rFonts w:ascii="Liberation Serif" w:hAnsi="Liberation Serif" w:cs="Liberation Serif"/>
          <w:bCs/>
          <w:iCs/>
          <w:snapToGrid w:val="0"/>
          <w:sz w:val="24"/>
          <w:szCs w:val="24"/>
        </w:rPr>
        <w:t xml:space="preserve">уполномоченного по делу </w:t>
      </w:r>
      <w:r>
        <w:rPr>
          <w:rFonts w:ascii="Liberation Serif" w:hAnsi="Liberation Serif" w:cs="Liberation Serif"/>
          <w:sz w:val="24"/>
          <w:szCs w:val="24"/>
        </w:rPr>
        <w:t xml:space="preserve">Перепекиной О.А. </w:t>
      </w:r>
      <w:r w:rsidRPr="00DD1EEF">
        <w:rPr>
          <w:rFonts w:ascii="Liberation Serif" w:hAnsi="Liberation Serif" w:cs="Liberation Serif"/>
          <w:sz w:val="24"/>
          <w:szCs w:val="24"/>
        </w:rPr>
        <w:t>поддержали.</w:t>
      </w:r>
    </w:p>
    <w:p w:rsidR="003A06E6" w:rsidRDefault="00907E8D" w:rsidP="003A06E6">
      <w:pPr>
        <w:tabs>
          <w:tab w:val="left" w:pos="3405"/>
        </w:tabs>
        <w:ind w:right="-2" w:firstLine="709"/>
        <w:jc w:val="both"/>
        <w:rPr>
          <w:rFonts w:ascii="Liberation Serif" w:hAnsi="Liberation Serif" w:cs="Liberation Serif"/>
          <w:sz w:val="24"/>
          <w:szCs w:val="24"/>
        </w:rPr>
      </w:pPr>
      <w:r>
        <w:rPr>
          <w:rFonts w:ascii="Liberation Serif" w:hAnsi="Liberation Serif" w:cs="Liberation Serif"/>
          <w:sz w:val="24"/>
          <w:szCs w:val="24"/>
        </w:rPr>
        <w:t>Гришанов В.В</w:t>
      </w:r>
      <w:r w:rsidR="003A06E6">
        <w:rPr>
          <w:rFonts w:ascii="Liberation Serif" w:hAnsi="Liberation Serif" w:cs="Liberation Serif"/>
          <w:sz w:val="24"/>
          <w:szCs w:val="24"/>
        </w:rPr>
        <w:t>.</w:t>
      </w:r>
      <w:r w:rsidR="003A06E6" w:rsidRPr="00AC2392">
        <w:rPr>
          <w:rFonts w:ascii="Liberation Serif" w:hAnsi="Liberation Serif" w:cs="Liberation Serif"/>
          <w:sz w:val="24"/>
          <w:szCs w:val="24"/>
        </w:rPr>
        <w:t xml:space="preserve"> – </w:t>
      </w:r>
      <w:r w:rsidR="003A06E6" w:rsidRPr="006E4B34">
        <w:rPr>
          <w:rFonts w:ascii="Liberation Serif" w:hAnsi="Liberation Serif" w:cs="Liberation Serif"/>
          <w:sz w:val="24"/>
          <w:szCs w:val="24"/>
        </w:rPr>
        <w:t>Принять пре</w:t>
      </w:r>
      <w:r w:rsidR="003A06E6">
        <w:rPr>
          <w:rFonts w:ascii="Liberation Serif" w:hAnsi="Liberation Serif" w:cs="Liberation Serif"/>
          <w:sz w:val="24"/>
          <w:szCs w:val="24"/>
        </w:rPr>
        <w:t xml:space="preserve">дложение уполномоченного по </w:t>
      </w:r>
      <w:r w:rsidR="00732631">
        <w:rPr>
          <w:rFonts w:ascii="Liberation Serif" w:hAnsi="Liberation Serif" w:cs="Liberation Serif"/>
          <w:sz w:val="24"/>
          <w:szCs w:val="24"/>
        </w:rPr>
        <w:t>вопросу</w:t>
      </w:r>
      <w:r w:rsidR="003A06E6" w:rsidRPr="006E4B34">
        <w:rPr>
          <w:rFonts w:ascii="Liberation Serif" w:hAnsi="Liberation Serif" w:cs="Liberation Serif"/>
          <w:sz w:val="24"/>
          <w:szCs w:val="24"/>
        </w:rPr>
        <w:t>.</w:t>
      </w:r>
    </w:p>
    <w:p w:rsidR="00EC2ABE" w:rsidRDefault="00125939" w:rsidP="003150BB">
      <w:pPr>
        <w:ind w:right="-2"/>
        <w:jc w:val="both"/>
        <w:rPr>
          <w:rFonts w:ascii="Liberation Serif" w:hAnsi="Liberation Serif" w:cs="Liberation Serif"/>
          <w:b/>
          <w:sz w:val="24"/>
          <w:szCs w:val="24"/>
        </w:rPr>
      </w:pPr>
      <w:r>
        <w:rPr>
          <w:rFonts w:ascii="Liberation Serif" w:hAnsi="Liberation Serif" w:cs="Liberation Serif"/>
          <w:b/>
          <w:sz w:val="24"/>
          <w:szCs w:val="24"/>
        </w:rPr>
        <w:t>ПОСТАНОВИЛИ</w:t>
      </w:r>
      <w:r w:rsidR="00EC2ABE" w:rsidRPr="00EC2ABE">
        <w:rPr>
          <w:rFonts w:ascii="Liberation Serif" w:hAnsi="Liberation Serif" w:cs="Liberation Serif"/>
          <w:b/>
          <w:sz w:val="24"/>
          <w:szCs w:val="24"/>
        </w:rPr>
        <w:t>:</w:t>
      </w:r>
    </w:p>
    <w:p w:rsidR="003B433A" w:rsidRPr="003B433A" w:rsidRDefault="003B433A" w:rsidP="003B433A">
      <w:pPr>
        <w:widowControl/>
        <w:suppressAutoHyphens w:val="0"/>
        <w:autoSpaceDE w:val="0"/>
        <w:adjustRightInd w:val="0"/>
        <w:ind w:firstLine="709"/>
        <w:contextualSpacing/>
        <w:jc w:val="both"/>
        <w:rPr>
          <w:rFonts w:ascii="Liberation Serif" w:hAnsi="Liberation Serif" w:cs="Liberation Serif"/>
          <w:sz w:val="24"/>
          <w:szCs w:val="24"/>
        </w:rPr>
      </w:pPr>
      <w:r w:rsidRPr="003B433A">
        <w:rPr>
          <w:rFonts w:ascii="Liberation Serif" w:hAnsi="Liberation Serif" w:cs="Liberation Serif"/>
          <w:sz w:val="24"/>
          <w:szCs w:val="24"/>
        </w:rPr>
        <w:t xml:space="preserve">1. Внести в постановление Региональной энергетической комиссии Свердловской области от 16.12.2021 № 238-ПК «Об утверждении производственных программ в области обращения </w:t>
      </w:r>
      <w:r>
        <w:rPr>
          <w:rFonts w:ascii="Liberation Serif" w:hAnsi="Liberation Serif" w:cs="Liberation Serif"/>
          <w:sz w:val="24"/>
          <w:szCs w:val="24"/>
        </w:rPr>
        <w:br/>
      </w:r>
      <w:r w:rsidRPr="003B433A">
        <w:rPr>
          <w:rFonts w:ascii="Liberation Serif" w:hAnsi="Liberation Serif" w:cs="Liberation Serif"/>
          <w:sz w:val="24"/>
          <w:szCs w:val="24"/>
        </w:rPr>
        <w:t xml:space="preserve">с твердыми коммунальными отходами, установлении долгосрочных параметров регулирования тарифов, определяемых на долгосрочный период регулирования для установления предельных тарифов на захоронение твердых коммунальных отходов, и установлении предельных тарифов на захоронение твердых коммунальных отходов операторам по обращению с твердыми коммунальными отходами в Свердловской области на 2022 - 2026 годы» («Официальный интернет-портал правовой информации Свердловской области» (www.pravo.gov66.ru), 2021, </w:t>
      </w:r>
      <w:r w:rsidRPr="003B433A">
        <w:rPr>
          <w:rFonts w:ascii="Liberation Serif" w:hAnsi="Liberation Serif" w:cs="Liberation Serif"/>
          <w:sz w:val="24"/>
          <w:szCs w:val="24"/>
        </w:rPr>
        <w:br/>
        <w:t xml:space="preserve">24 декабря, № 33094) с изменениями, внесенными постановлениями Региональной энергетической комиссии Свердловской области от 09.03.2022 № 24-ПК, от 28.11.2022 № 231-ПК, от 13.12.2023 </w:t>
      </w:r>
      <w:r>
        <w:rPr>
          <w:rFonts w:ascii="Liberation Serif" w:hAnsi="Liberation Serif" w:cs="Liberation Serif"/>
          <w:sz w:val="24"/>
          <w:szCs w:val="24"/>
        </w:rPr>
        <w:br/>
      </w:r>
      <w:r w:rsidRPr="003B433A">
        <w:rPr>
          <w:rFonts w:ascii="Liberation Serif" w:hAnsi="Liberation Serif" w:cs="Liberation Serif"/>
          <w:sz w:val="24"/>
          <w:szCs w:val="24"/>
        </w:rPr>
        <w:t>№ 223-ПК, от 27.03.2024 № 16-ПК (далее – постановление Региональной энергетической комиссии Свердловской области от 16.12.2021 № 238-ПК), следующие изменения:</w:t>
      </w:r>
    </w:p>
    <w:p w:rsidR="003B433A" w:rsidRDefault="003B433A" w:rsidP="003B433A">
      <w:pPr>
        <w:widowControl/>
        <w:suppressAutoHyphens w:val="0"/>
        <w:autoSpaceDN/>
        <w:ind w:firstLine="539"/>
        <w:jc w:val="both"/>
        <w:rPr>
          <w:rFonts w:ascii="Liberation Serif" w:hAnsi="Liberation Serif" w:cs="Liberation Serif"/>
          <w:sz w:val="24"/>
          <w:szCs w:val="24"/>
        </w:rPr>
      </w:pPr>
      <w:r w:rsidRPr="003B433A">
        <w:rPr>
          <w:rFonts w:ascii="Liberation Serif" w:hAnsi="Liberation Serif" w:cs="Liberation Serif"/>
          <w:sz w:val="24"/>
          <w:szCs w:val="24"/>
        </w:rPr>
        <w:t xml:space="preserve">1) в </w:t>
      </w:r>
      <w:hyperlink r:id="rId10" w:history="1">
        <w:r w:rsidRPr="003B433A">
          <w:rPr>
            <w:rFonts w:ascii="Liberation Serif" w:hAnsi="Liberation Serif" w:cs="Liberation Serif"/>
            <w:sz w:val="24"/>
            <w:szCs w:val="24"/>
          </w:rPr>
          <w:t>приложении № 2</w:t>
        </w:r>
      </w:hyperlink>
      <w:r w:rsidRPr="003B433A">
        <w:rPr>
          <w:rFonts w:ascii="Liberation Serif" w:hAnsi="Liberation Serif" w:cs="Liberation Serif"/>
          <w:sz w:val="24"/>
          <w:szCs w:val="24"/>
        </w:rPr>
        <w:t xml:space="preserve"> строку 3 в таблице изложить в новой редак</w:t>
      </w:r>
      <w:r>
        <w:rPr>
          <w:rFonts w:ascii="Liberation Serif" w:hAnsi="Liberation Serif" w:cs="Liberation Serif"/>
          <w:sz w:val="24"/>
          <w:szCs w:val="24"/>
        </w:rPr>
        <w:t>ции:</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1276"/>
        <w:gridCol w:w="425"/>
        <w:gridCol w:w="567"/>
        <w:gridCol w:w="709"/>
        <w:gridCol w:w="709"/>
        <w:gridCol w:w="850"/>
        <w:gridCol w:w="851"/>
        <w:gridCol w:w="850"/>
        <w:gridCol w:w="851"/>
        <w:gridCol w:w="850"/>
        <w:gridCol w:w="851"/>
        <w:gridCol w:w="708"/>
        <w:gridCol w:w="709"/>
      </w:tblGrid>
      <w:tr w:rsidR="003B433A" w:rsidRPr="003B433A" w:rsidTr="003B433A">
        <w:tc>
          <w:tcPr>
            <w:tcW w:w="346" w:type="dxa"/>
            <w:vMerge w:val="restart"/>
            <w:tcBorders>
              <w:left w:val="single" w:sz="4" w:space="0" w:color="auto"/>
            </w:tcBorders>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r w:rsidRPr="003B433A">
              <w:rPr>
                <w:rFonts w:ascii="Liberation Serif" w:hAnsi="Liberation Serif" w:cs="Liberation Serif"/>
                <w:sz w:val="16"/>
                <w:szCs w:val="16"/>
              </w:rPr>
              <w:t>3.</w:t>
            </w:r>
          </w:p>
        </w:tc>
        <w:tc>
          <w:tcPr>
            <w:tcW w:w="1276" w:type="dxa"/>
            <w:vMerge w:val="restart"/>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r w:rsidRPr="003B433A">
              <w:rPr>
                <w:rFonts w:ascii="Liberation Serif" w:hAnsi="Liberation Serif" w:cs="Liberation Serif"/>
                <w:sz w:val="16"/>
                <w:szCs w:val="16"/>
              </w:rPr>
              <w:t>Общество с ограниченной ответствен</w:t>
            </w:r>
            <w:r>
              <w:rPr>
                <w:rFonts w:ascii="Liberation Serif" w:hAnsi="Liberation Serif" w:cs="Liberation Serif"/>
                <w:sz w:val="16"/>
                <w:szCs w:val="16"/>
              </w:rPr>
              <w:t>-</w:t>
            </w:r>
            <w:r w:rsidRPr="003B433A">
              <w:rPr>
                <w:rFonts w:ascii="Liberation Serif" w:hAnsi="Liberation Serif" w:cs="Liberation Serif"/>
                <w:sz w:val="16"/>
                <w:szCs w:val="16"/>
              </w:rPr>
              <w:t>ностью «Камышловские объединенные экологические системы» (город Камышлов)</w:t>
            </w:r>
          </w:p>
        </w:tc>
        <w:tc>
          <w:tcPr>
            <w:tcW w:w="425" w:type="dxa"/>
            <w:vMerge w:val="restart"/>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r w:rsidRPr="003B433A">
              <w:rPr>
                <w:rFonts w:ascii="Liberation Serif" w:hAnsi="Liberation Serif" w:cs="Liberation Serif"/>
                <w:sz w:val="16"/>
                <w:szCs w:val="16"/>
              </w:rPr>
              <w:t>руб./т</w:t>
            </w:r>
          </w:p>
        </w:tc>
        <w:tc>
          <w:tcPr>
            <w:tcW w:w="567" w:type="dxa"/>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r w:rsidRPr="003B433A">
              <w:rPr>
                <w:rFonts w:ascii="Liberation Serif" w:hAnsi="Liberation Serif" w:cs="Liberation Serif"/>
                <w:sz w:val="16"/>
                <w:szCs w:val="16"/>
              </w:rPr>
              <w:t>IV класс</w:t>
            </w:r>
          </w:p>
        </w:tc>
        <w:tc>
          <w:tcPr>
            <w:tcW w:w="709" w:type="dxa"/>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r w:rsidRPr="003B433A">
              <w:rPr>
                <w:rFonts w:ascii="Liberation Serif" w:hAnsi="Liberation Serif" w:cs="Liberation Serif"/>
                <w:sz w:val="16"/>
                <w:szCs w:val="16"/>
              </w:rPr>
              <w:t>757,65 &lt;*&gt;</w:t>
            </w:r>
          </w:p>
        </w:tc>
        <w:tc>
          <w:tcPr>
            <w:tcW w:w="709" w:type="dxa"/>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r w:rsidRPr="003B433A">
              <w:rPr>
                <w:rFonts w:ascii="Liberation Serif" w:hAnsi="Liberation Serif" w:cs="Liberation Serif"/>
                <w:sz w:val="16"/>
                <w:szCs w:val="16"/>
              </w:rPr>
              <w:t>758,85 &lt;*&gt;</w:t>
            </w:r>
          </w:p>
        </w:tc>
        <w:tc>
          <w:tcPr>
            <w:tcW w:w="850" w:type="dxa"/>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r w:rsidRPr="003B433A">
              <w:rPr>
                <w:rFonts w:ascii="Liberation Serif" w:hAnsi="Liberation Serif" w:cs="Liberation Serif"/>
                <w:sz w:val="16"/>
                <w:szCs w:val="16"/>
              </w:rPr>
              <w:t>1054,16 &lt;*&gt;</w:t>
            </w:r>
          </w:p>
        </w:tc>
        <w:tc>
          <w:tcPr>
            <w:tcW w:w="851" w:type="dxa"/>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r w:rsidRPr="003B433A">
              <w:rPr>
                <w:rFonts w:ascii="Liberation Serif" w:hAnsi="Liberation Serif" w:cs="Liberation Serif"/>
                <w:sz w:val="16"/>
                <w:szCs w:val="16"/>
              </w:rPr>
              <w:t>1054,16 &lt;*&gt;</w:t>
            </w:r>
          </w:p>
        </w:tc>
        <w:tc>
          <w:tcPr>
            <w:tcW w:w="850" w:type="dxa"/>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r w:rsidRPr="003B433A">
              <w:rPr>
                <w:rFonts w:ascii="Liberation Serif" w:hAnsi="Liberation Serif" w:cs="Liberation Serif"/>
                <w:sz w:val="16"/>
                <w:szCs w:val="16"/>
              </w:rPr>
              <w:t>1054,16 &lt;*&gt;</w:t>
            </w:r>
          </w:p>
        </w:tc>
        <w:tc>
          <w:tcPr>
            <w:tcW w:w="851" w:type="dxa"/>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r w:rsidRPr="003B433A">
              <w:rPr>
                <w:rFonts w:ascii="Liberation Serif" w:hAnsi="Liberation Serif" w:cs="Liberation Serif"/>
                <w:sz w:val="16"/>
                <w:szCs w:val="16"/>
              </w:rPr>
              <w:t>1063,93 &lt;*&gt;</w:t>
            </w:r>
          </w:p>
        </w:tc>
        <w:tc>
          <w:tcPr>
            <w:tcW w:w="850" w:type="dxa"/>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r w:rsidRPr="003B433A">
              <w:rPr>
                <w:rFonts w:ascii="Liberation Serif" w:hAnsi="Liberation Serif" w:cs="Liberation Serif"/>
                <w:sz w:val="16"/>
                <w:szCs w:val="16"/>
              </w:rPr>
              <w:t>1063,93 &lt;*&gt;</w:t>
            </w:r>
          </w:p>
        </w:tc>
        <w:tc>
          <w:tcPr>
            <w:tcW w:w="851" w:type="dxa"/>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r w:rsidRPr="003B433A">
              <w:rPr>
                <w:rFonts w:ascii="Liberation Serif" w:hAnsi="Liberation Serif" w:cs="Liberation Serif"/>
                <w:sz w:val="16"/>
                <w:szCs w:val="16"/>
              </w:rPr>
              <w:t>1 835,00 &lt;*&gt;</w:t>
            </w:r>
          </w:p>
        </w:tc>
        <w:tc>
          <w:tcPr>
            <w:tcW w:w="708" w:type="dxa"/>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r w:rsidRPr="003B433A">
              <w:rPr>
                <w:rFonts w:ascii="Liberation Serif" w:hAnsi="Liberation Serif" w:cs="Liberation Serif"/>
                <w:sz w:val="16"/>
                <w:szCs w:val="16"/>
              </w:rPr>
              <w:t>729,36 &lt;*&gt;</w:t>
            </w:r>
          </w:p>
        </w:tc>
        <w:tc>
          <w:tcPr>
            <w:tcW w:w="709" w:type="dxa"/>
            <w:tcBorders>
              <w:right w:val="single" w:sz="4" w:space="0" w:color="auto"/>
            </w:tcBorders>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r w:rsidRPr="003B433A">
              <w:rPr>
                <w:rFonts w:ascii="Liberation Serif" w:hAnsi="Liberation Serif" w:cs="Liberation Serif"/>
                <w:sz w:val="16"/>
                <w:szCs w:val="16"/>
              </w:rPr>
              <w:t>803,95 &lt;*&gt;</w:t>
            </w:r>
          </w:p>
        </w:tc>
      </w:tr>
      <w:tr w:rsidR="003B433A" w:rsidRPr="003B433A" w:rsidTr="003B433A">
        <w:tc>
          <w:tcPr>
            <w:tcW w:w="346" w:type="dxa"/>
            <w:vMerge/>
            <w:tcBorders>
              <w:left w:val="single" w:sz="4" w:space="0" w:color="auto"/>
              <w:bottom w:val="single" w:sz="4" w:space="0" w:color="auto"/>
            </w:tcBorders>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p>
        </w:tc>
        <w:tc>
          <w:tcPr>
            <w:tcW w:w="1276" w:type="dxa"/>
            <w:vMerge/>
            <w:tcBorders>
              <w:bottom w:val="single" w:sz="4" w:space="0" w:color="auto"/>
            </w:tcBorders>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p>
        </w:tc>
        <w:tc>
          <w:tcPr>
            <w:tcW w:w="425" w:type="dxa"/>
            <w:vMerge/>
            <w:tcBorders>
              <w:bottom w:val="single" w:sz="4" w:space="0" w:color="auto"/>
            </w:tcBorders>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p>
        </w:tc>
        <w:tc>
          <w:tcPr>
            <w:tcW w:w="567" w:type="dxa"/>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r w:rsidRPr="003B433A">
              <w:rPr>
                <w:rFonts w:ascii="Liberation Serif" w:hAnsi="Liberation Serif" w:cs="Liberation Serif"/>
                <w:sz w:val="16"/>
                <w:szCs w:val="16"/>
              </w:rPr>
              <w:t>V класс</w:t>
            </w:r>
          </w:p>
        </w:tc>
        <w:tc>
          <w:tcPr>
            <w:tcW w:w="709" w:type="dxa"/>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r w:rsidRPr="003B433A">
              <w:rPr>
                <w:rFonts w:ascii="Liberation Serif" w:hAnsi="Liberation Serif" w:cs="Liberation Serif"/>
                <w:sz w:val="16"/>
                <w:szCs w:val="16"/>
              </w:rPr>
              <w:t>681,33 &lt;*&gt;</w:t>
            </w:r>
          </w:p>
        </w:tc>
        <w:tc>
          <w:tcPr>
            <w:tcW w:w="709" w:type="dxa"/>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r w:rsidRPr="003B433A">
              <w:rPr>
                <w:rFonts w:ascii="Liberation Serif" w:hAnsi="Liberation Serif" w:cs="Liberation Serif"/>
                <w:sz w:val="16"/>
                <w:szCs w:val="16"/>
              </w:rPr>
              <w:t>685,08 &lt;*&gt;</w:t>
            </w:r>
          </w:p>
        </w:tc>
        <w:tc>
          <w:tcPr>
            <w:tcW w:w="850" w:type="dxa"/>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r w:rsidRPr="003B433A">
              <w:rPr>
                <w:rFonts w:ascii="Liberation Serif" w:hAnsi="Liberation Serif" w:cs="Liberation Serif"/>
                <w:sz w:val="16"/>
                <w:szCs w:val="16"/>
              </w:rPr>
              <w:t>978,66 &lt;*&gt;</w:t>
            </w:r>
          </w:p>
        </w:tc>
        <w:tc>
          <w:tcPr>
            <w:tcW w:w="851" w:type="dxa"/>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r w:rsidRPr="003B433A">
              <w:rPr>
                <w:rFonts w:ascii="Liberation Serif" w:hAnsi="Liberation Serif" w:cs="Liberation Serif"/>
                <w:sz w:val="16"/>
                <w:szCs w:val="16"/>
              </w:rPr>
              <w:t>978,66 &lt;*&gt;</w:t>
            </w:r>
          </w:p>
        </w:tc>
        <w:tc>
          <w:tcPr>
            <w:tcW w:w="850" w:type="dxa"/>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r w:rsidRPr="003B433A">
              <w:rPr>
                <w:rFonts w:ascii="Liberation Serif" w:hAnsi="Liberation Serif" w:cs="Liberation Serif"/>
                <w:sz w:val="16"/>
                <w:szCs w:val="16"/>
              </w:rPr>
              <w:t>978,66 &lt;*&gt;</w:t>
            </w:r>
          </w:p>
        </w:tc>
        <w:tc>
          <w:tcPr>
            <w:tcW w:w="851" w:type="dxa"/>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r w:rsidRPr="003B433A">
              <w:rPr>
                <w:rFonts w:ascii="Liberation Serif" w:hAnsi="Liberation Serif" w:cs="Liberation Serif"/>
                <w:sz w:val="16"/>
                <w:szCs w:val="16"/>
              </w:rPr>
              <w:t>993,04&lt;*&gt;</w:t>
            </w:r>
          </w:p>
        </w:tc>
        <w:tc>
          <w:tcPr>
            <w:tcW w:w="850" w:type="dxa"/>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r w:rsidRPr="003B433A">
              <w:rPr>
                <w:rFonts w:ascii="Liberation Serif" w:hAnsi="Liberation Serif" w:cs="Liberation Serif"/>
                <w:sz w:val="16"/>
                <w:szCs w:val="16"/>
              </w:rPr>
              <w:t>993,04 &lt;*&gt;</w:t>
            </w:r>
          </w:p>
        </w:tc>
        <w:tc>
          <w:tcPr>
            <w:tcW w:w="851" w:type="dxa"/>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r w:rsidRPr="003B433A">
              <w:rPr>
                <w:rFonts w:ascii="Liberation Serif" w:hAnsi="Liberation Serif" w:cs="Liberation Serif"/>
                <w:sz w:val="16"/>
                <w:szCs w:val="16"/>
              </w:rPr>
              <w:t>1 764,22 &lt;*&gt;</w:t>
            </w:r>
          </w:p>
        </w:tc>
        <w:tc>
          <w:tcPr>
            <w:tcW w:w="708" w:type="dxa"/>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r w:rsidRPr="003B433A">
              <w:rPr>
                <w:rFonts w:ascii="Liberation Serif" w:hAnsi="Liberation Serif" w:cs="Liberation Serif"/>
                <w:sz w:val="16"/>
                <w:szCs w:val="16"/>
              </w:rPr>
              <w:t>659,39 &lt;*&gt;</w:t>
            </w:r>
          </w:p>
        </w:tc>
        <w:tc>
          <w:tcPr>
            <w:tcW w:w="709" w:type="dxa"/>
            <w:tcBorders>
              <w:right w:val="single" w:sz="4" w:space="0" w:color="auto"/>
            </w:tcBorders>
            <w:vAlign w:val="center"/>
          </w:tcPr>
          <w:p w:rsidR="003B433A" w:rsidRPr="003B433A" w:rsidRDefault="003B433A" w:rsidP="003B433A">
            <w:pPr>
              <w:suppressAutoHyphens w:val="0"/>
              <w:autoSpaceDE w:val="0"/>
              <w:adjustRightInd w:val="0"/>
              <w:jc w:val="center"/>
              <w:rPr>
                <w:rFonts w:ascii="Liberation Serif" w:hAnsi="Liberation Serif" w:cs="Liberation Serif"/>
                <w:sz w:val="16"/>
                <w:szCs w:val="16"/>
              </w:rPr>
            </w:pPr>
            <w:r w:rsidRPr="003B433A">
              <w:rPr>
                <w:rFonts w:ascii="Liberation Serif" w:hAnsi="Liberation Serif" w:cs="Liberation Serif"/>
                <w:sz w:val="16"/>
                <w:szCs w:val="16"/>
              </w:rPr>
              <w:t>714,92 &lt;*&gt;</w:t>
            </w:r>
          </w:p>
        </w:tc>
      </w:tr>
    </w:tbl>
    <w:p w:rsidR="003B433A" w:rsidRPr="003B433A" w:rsidRDefault="003B433A" w:rsidP="003B433A">
      <w:pPr>
        <w:widowControl/>
        <w:suppressAutoHyphens w:val="0"/>
        <w:autoSpaceDN/>
        <w:ind w:firstLine="539"/>
        <w:jc w:val="both"/>
        <w:rPr>
          <w:rFonts w:ascii="Liberation Serif" w:hAnsi="Liberation Serif" w:cs="Liberation Serif"/>
          <w:sz w:val="24"/>
          <w:szCs w:val="24"/>
        </w:rPr>
      </w:pPr>
      <w:r w:rsidRPr="003B433A">
        <w:rPr>
          <w:rFonts w:ascii="Liberation Serif" w:hAnsi="Liberation Serif" w:cs="Liberation Serif"/>
          <w:sz w:val="24"/>
          <w:szCs w:val="24"/>
        </w:rPr>
        <w:t xml:space="preserve">2) в приложении № 2 пункт 2 примечания к таблице изложить в следующей редакции: </w:t>
      </w:r>
    </w:p>
    <w:p w:rsidR="003B433A" w:rsidRPr="003B433A" w:rsidRDefault="003B433A" w:rsidP="003B433A">
      <w:pPr>
        <w:widowControl/>
        <w:suppressAutoHyphens w:val="0"/>
        <w:autoSpaceDN/>
        <w:ind w:firstLine="539"/>
        <w:jc w:val="both"/>
        <w:rPr>
          <w:rFonts w:ascii="Liberation Serif" w:hAnsi="Liberation Serif" w:cs="Liberation Serif"/>
          <w:sz w:val="24"/>
          <w:szCs w:val="24"/>
        </w:rPr>
      </w:pPr>
      <w:r w:rsidRPr="003B433A">
        <w:rPr>
          <w:rFonts w:ascii="Liberation Serif" w:hAnsi="Liberation Serif" w:cs="Liberation Serif"/>
          <w:sz w:val="24"/>
          <w:szCs w:val="24"/>
        </w:rPr>
        <w:t>«2. Тарифы, отмеченные значком &lt;*&gt;, налогом на добавленную стоимость не облагаются, так как организации, которым утвержден указанный тариф, освобождены от исполнения обязанностей налогоплательщика в соответствии с положениями Налогового кодекса Российской Федерации.».</w:t>
      </w:r>
    </w:p>
    <w:p w:rsidR="003B433A" w:rsidRPr="00016339" w:rsidRDefault="003B433A" w:rsidP="003B433A">
      <w:pPr>
        <w:pStyle w:val="aff8"/>
        <w:autoSpaceDE w:val="0"/>
        <w:adjustRightInd w:val="0"/>
        <w:ind w:left="0" w:firstLine="709"/>
        <w:jc w:val="both"/>
        <w:rPr>
          <w:rFonts w:ascii="Liberation Serif" w:hAnsi="Liberation Serif" w:cs="Liberation Serif"/>
          <w:sz w:val="28"/>
          <w:szCs w:val="28"/>
        </w:rPr>
      </w:pPr>
      <w:r>
        <w:rPr>
          <w:rFonts w:ascii="Liberation Serif" w:hAnsi="Liberation Serif" w:cs="Liberation Serif"/>
        </w:rPr>
        <w:t>2</w:t>
      </w:r>
      <w:r w:rsidRPr="00F72B64">
        <w:rPr>
          <w:rFonts w:ascii="Liberation Serif" w:hAnsi="Liberation Serif" w:cs="Liberation Serif"/>
        </w:rPr>
        <w:t>. </w:t>
      </w:r>
      <w:r w:rsidRPr="003B433A">
        <w:rPr>
          <w:rFonts w:ascii="Liberation Serif" w:hAnsi="Liberation Serif" w:cs="Liberation Serif"/>
        </w:rPr>
        <w:t>Внести в производственную программу по захоронению твердых коммунальных отходов обществу с ограниченной ответственностью «Камышловские объединенные экологические системы» (город Камышлов), утвержденную постановлением Региональной энергетической комиссии Свердловской области от 16.12.2021 № 238-ПК, изменения, изложив ее в новой редакции</w:t>
      </w:r>
      <w:r>
        <w:rPr>
          <w:rFonts w:ascii="Liberation Serif" w:hAnsi="Liberation Serif" w:cs="Liberation Serif"/>
        </w:rPr>
        <w:t>:</w:t>
      </w:r>
    </w:p>
    <w:p w:rsidR="003B433A" w:rsidRPr="003B433A" w:rsidRDefault="003B433A" w:rsidP="003B433A">
      <w:pPr>
        <w:widowControl/>
        <w:suppressAutoHyphens w:val="0"/>
        <w:autoSpaceDE w:val="0"/>
        <w:adjustRightInd w:val="0"/>
        <w:spacing w:before="300"/>
        <w:jc w:val="center"/>
        <w:rPr>
          <w:rFonts w:ascii="Liberation Serif" w:hAnsi="Liberation Serif" w:cs="Liberation Serif"/>
          <w:b/>
          <w:bCs/>
          <w:color w:val="000000" w:themeColor="text1"/>
          <w:sz w:val="24"/>
          <w:szCs w:val="24"/>
        </w:rPr>
      </w:pPr>
      <w:r w:rsidRPr="003B433A">
        <w:rPr>
          <w:rFonts w:ascii="Liberation Serif" w:hAnsi="Liberation Serif" w:cs="Liberation Serif"/>
          <w:b/>
          <w:bCs/>
          <w:color w:val="000000" w:themeColor="text1"/>
          <w:sz w:val="24"/>
          <w:szCs w:val="24"/>
        </w:rPr>
        <w:t>ПРОИЗВОДСТВЕННАЯ ПРОГРАММА</w:t>
      </w:r>
    </w:p>
    <w:p w:rsidR="003B433A" w:rsidRPr="003B433A" w:rsidRDefault="003B433A" w:rsidP="003B433A">
      <w:pPr>
        <w:widowControl/>
        <w:suppressAutoHyphens w:val="0"/>
        <w:autoSpaceDE w:val="0"/>
        <w:adjustRightInd w:val="0"/>
        <w:jc w:val="center"/>
        <w:rPr>
          <w:rFonts w:ascii="Liberation Serif" w:hAnsi="Liberation Serif" w:cs="Liberation Serif"/>
          <w:b/>
          <w:bCs/>
          <w:color w:val="000000" w:themeColor="text1"/>
          <w:sz w:val="24"/>
          <w:szCs w:val="24"/>
        </w:rPr>
      </w:pPr>
      <w:r w:rsidRPr="003B433A">
        <w:rPr>
          <w:rFonts w:ascii="Liberation Serif" w:hAnsi="Liberation Serif" w:cs="Liberation Serif"/>
          <w:b/>
          <w:bCs/>
          <w:color w:val="000000" w:themeColor="text1"/>
          <w:sz w:val="24"/>
          <w:szCs w:val="24"/>
        </w:rPr>
        <w:t>ПО ЗАХОРОНЕНИЮ ТВЕРДЫХ КОММУНАЛЬНЫХ ОТХОДОВ</w:t>
      </w:r>
    </w:p>
    <w:p w:rsidR="003B433A" w:rsidRPr="003B433A" w:rsidRDefault="003B433A" w:rsidP="003B433A">
      <w:pPr>
        <w:widowControl/>
        <w:suppressAutoHyphens w:val="0"/>
        <w:autoSpaceDE w:val="0"/>
        <w:adjustRightInd w:val="0"/>
        <w:jc w:val="center"/>
        <w:rPr>
          <w:rFonts w:ascii="Liberation Serif" w:hAnsi="Liberation Serif" w:cs="Liberation Serif"/>
          <w:b/>
          <w:bCs/>
          <w:color w:val="000000" w:themeColor="text1"/>
          <w:sz w:val="24"/>
          <w:szCs w:val="24"/>
        </w:rPr>
      </w:pPr>
      <w:r w:rsidRPr="003B433A">
        <w:rPr>
          <w:rFonts w:ascii="Liberation Serif" w:hAnsi="Liberation Serif" w:cs="Liberation Serif"/>
          <w:b/>
          <w:bCs/>
          <w:color w:val="000000" w:themeColor="text1"/>
          <w:sz w:val="24"/>
          <w:szCs w:val="24"/>
        </w:rPr>
        <w:t>В СВЕРДЛОВСКОЙ ОБЛАСТИ ОБЩЕСТВА С ОГРАНИЧЕННОЙ</w:t>
      </w:r>
    </w:p>
    <w:p w:rsidR="003B433A" w:rsidRPr="003B433A" w:rsidRDefault="003B433A" w:rsidP="003B433A">
      <w:pPr>
        <w:widowControl/>
        <w:suppressAutoHyphens w:val="0"/>
        <w:autoSpaceDE w:val="0"/>
        <w:adjustRightInd w:val="0"/>
        <w:jc w:val="center"/>
        <w:rPr>
          <w:rFonts w:ascii="Liberation Serif" w:hAnsi="Liberation Serif" w:cs="Liberation Serif"/>
          <w:b/>
          <w:bCs/>
          <w:color w:val="000000" w:themeColor="text1"/>
          <w:sz w:val="24"/>
          <w:szCs w:val="24"/>
        </w:rPr>
      </w:pPr>
      <w:r w:rsidRPr="003B433A">
        <w:rPr>
          <w:rFonts w:ascii="Liberation Serif" w:hAnsi="Liberation Serif" w:cs="Liberation Serif"/>
          <w:b/>
          <w:bCs/>
          <w:color w:val="000000" w:themeColor="text1"/>
          <w:sz w:val="24"/>
          <w:szCs w:val="24"/>
        </w:rPr>
        <w:t>ОТВЕТСТВЕННОСТЬЮ «КАМЫШЛОВСКИЕ ОБЪЕДИНЕННЫЕ</w:t>
      </w:r>
    </w:p>
    <w:p w:rsidR="003B433A" w:rsidRPr="003B433A" w:rsidRDefault="003B433A" w:rsidP="003B433A">
      <w:pPr>
        <w:widowControl/>
        <w:suppressAutoHyphens w:val="0"/>
        <w:autoSpaceDE w:val="0"/>
        <w:adjustRightInd w:val="0"/>
        <w:jc w:val="center"/>
        <w:rPr>
          <w:rFonts w:ascii="Liberation Serif" w:hAnsi="Liberation Serif" w:cs="Liberation Serif"/>
          <w:b/>
          <w:bCs/>
          <w:color w:val="000000" w:themeColor="text1"/>
          <w:sz w:val="24"/>
          <w:szCs w:val="24"/>
        </w:rPr>
      </w:pPr>
      <w:r w:rsidRPr="003B433A">
        <w:rPr>
          <w:rFonts w:ascii="Liberation Serif" w:hAnsi="Liberation Serif" w:cs="Liberation Serif"/>
          <w:b/>
          <w:bCs/>
          <w:color w:val="000000" w:themeColor="text1"/>
          <w:sz w:val="24"/>
          <w:szCs w:val="24"/>
        </w:rPr>
        <w:t>ЭКОЛОГИЧЕСКИЕ СИСТЕМЫ» (ГОРОД КАМЫШЛОВ)</w:t>
      </w:r>
    </w:p>
    <w:p w:rsidR="003B433A" w:rsidRPr="003B433A" w:rsidRDefault="003B433A" w:rsidP="003B433A">
      <w:pPr>
        <w:widowControl/>
        <w:suppressAutoHyphens w:val="0"/>
        <w:autoSpaceDE w:val="0"/>
        <w:adjustRightInd w:val="0"/>
        <w:rPr>
          <w:rFonts w:ascii="Liberation Serif" w:hAnsi="Liberation Serif" w:cs="Liberation Serif"/>
          <w:b/>
          <w:color w:val="000000" w:themeColor="text1"/>
          <w:sz w:val="24"/>
          <w:szCs w:val="24"/>
        </w:rPr>
      </w:pPr>
    </w:p>
    <w:p w:rsidR="003B433A" w:rsidRPr="003B433A" w:rsidRDefault="003B433A" w:rsidP="003B433A">
      <w:pPr>
        <w:widowControl/>
        <w:suppressAutoHyphens w:val="0"/>
        <w:autoSpaceDE w:val="0"/>
        <w:adjustRightInd w:val="0"/>
        <w:jc w:val="center"/>
        <w:outlineLvl w:val="1"/>
        <w:rPr>
          <w:rFonts w:ascii="Liberation Serif" w:hAnsi="Liberation Serif" w:cs="Liberation Serif"/>
          <w:b/>
          <w:bCs/>
          <w:color w:val="000000" w:themeColor="text1"/>
          <w:sz w:val="24"/>
          <w:szCs w:val="24"/>
        </w:rPr>
      </w:pPr>
      <w:r w:rsidRPr="003B433A">
        <w:rPr>
          <w:rFonts w:ascii="Liberation Serif" w:hAnsi="Liberation Serif" w:cs="Liberation Serif"/>
          <w:b/>
          <w:bCs/>
          <w:color w:val="000000" w:themeColor="text1"/>
          <w:sz w:val="24"/>
          <w:szCs w:val="24"/>
        </w:rPr>
        <w:t>ПАСПОРТ ПРОИЗВОДСТВЕННОЙ ПРОГРАММЫ</w:t>
      </w:r>
    </w:p>
    <w:p w:rsidR="003B433A" w:rsidRPr="003B433A" w:rsidRDefault="003B433A" w:rsidP="003B433A">
      <w:pPr>
        <w:widowControl/>
        <w:suppressAutoHyphens w:val="0"/>
        <w:autoSpaceDE w:val="0"/>
        <w:adjustRightInd w:val="0"/>
        <w:rPr>
          <w:rFonts w:ascii="Liberation Serif" w:hAnsi="Liberation Serif" w:cs="Liberation Serif"/>
          <w:sz w:val="24"/>
          <w:szCs w:val="24"/>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680"/>
        <w:gridCol w:w="3855"/>
        <w:gridCol w:w="5733"/>
      </w:tblGrid>
      <w:tr w:rsidR="003B433A" w:rsidRPr="003B433A" w:rsidTr="007A1706">
        <w:tc>
          <w:tcPr>
            <w:tcW w:w="680"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1.</w:t>
            </w:r>
          </w:p>
        </w:tc>
        <w:tc>
          <w:tcPr>
            <w:tcW w:w="3855"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r w:rsidRPr="003B433A">
              <w:rPr>
                <w:rFonts w:ascii="Liberation Serif" w:hAnsi="Liberation Serif" w:cs="Liberation Serif"/>
                <w:sz w:val="24"/>
                <w:szCs w:val="24"/>
              </w:rPr>
              <w:t>Наименование регулируемой организации, в отношении которой разрабатывается производственная программа, ее местонахождение, контакты ответственных лиц</w:t>
            </w:r>
          </w:p>
        </w:tc>
        <w:tc>
          <w:tcPr>
            <w:tcW w:w="5733"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r w:rsidRPr="003B433A">
              <w:rPr>
                <w:rFonts w:ascii="Liberation Serif" w:hAnsi="Liberation Serif" w:cs="Liberation Serif"/>
                <w:sz w:val="24"/>
                <w:szCs w:val="24"/>
              </w:rPr>
              <w:t>Общество с ограниченной ответственностью «Камышловские объединенные экологические системы» (город Камышлов), ул. Ленина, д. 30, оф. 3, Свердловская область, 624860, (34375) 201-50</w:t>
            </w:r>
          </w:p>
        </w:tc>
      </w:tr>
      <w:tr w:rsidR="003B433A" w:rsidRPr="003B433A" w:rsidTr="007A1706">
        <w:tc>
          <w:tcPr>
            <w:tcW w:w="680"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2.</w:t>
            </w:r>
          </w:p>
        </w:tc>
        <w:tc>
          <w:tcPr>
            <w:tcW w:w="3855"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r w:rsidRPr="003B433A">
              <w:rPr>
                <w:rFonts w:ascii="Liberation Serif" w:hAnsi="Liberation Serif" w:cs="Liberation Serif"/>
                <w:sz w:val="24"/>
                <w:szCs w:val="24"/>
              </w:rPr>
              <w:t>Наименование уполномоченного органа, утвердившего производственную программу, его местонахождение, контакты ответственных лиц</w:t>
            </w:r>
          </w:p>
        </w:tc>
        <w:tc>
          <w:tcPr>
            <w:tcW w:w="5733"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r w:rsidRPr="003B433A">
              <w:rPr>
                <w:rFonts w:ascii="Liberation Serif" w:hAnsi="Liberation Serif" w:cs="Liberation Serif"/>
                <w:sz w:val="24"/>
                <w:szCs w:val="24"/>
              </w:rPr>
              <w:t>Региональная энергетическая комиссия Свердловской области, пр. Ленина, 34, г. Екатеринбург, 620075, (343) 312-00-30</w:t>
            </w:r>
          </w:p>
        </w:tc>
      </w:tr>
      <w:tr w:rsidR="003B433A" w:rsidRPr="003B433A" w:rsidTr="007A1706">
        <w:tc>
          <w:tcPr>
            <w:tcW w:w="680"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lastRenderedPageBreak/>
              <w:t>3.</w:t>
            </w:r>
          </w:p>
        </w:tc>
        <w:tc>
          <w:tcPr>
            <w:tcW w:w="3855"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r w:rsidRPr="003B433A">
              <w:rPr>
                <w:rFonts w:ascii="Liberation Serif" w:hAnsi="Liberation Serif" w:cs="Liberation Serif"/>
                <w:sz w:val="24"/>
                <w:szCs w:val="24"/>
              </w:rPr>
              <w:t>Период реализации производственной программы</w:t>
            </w:r>
          </w:p>
        </w:tc>
        <w:tc>
          <w:tcPr>
            <w:tcW w:w="5733"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r w:rsidRPr="003B433A">
              <w:rPr>
                <w:rFonts w:ascii="Liberation Serif" w:hAnsi="Liberation Serif" w:cs="Liberation Serif"/>
                <w:sz w:val="24"/>
                <w:szCs w:val="24"/>
              </w:rPr>
              <w:t>с 01.01.2022 по 31.12.2026</w:t>
            </w:r>
          </w:p>
        </w:tc>
      </w:tr>
    </w:tbl>
    <w:p w:rsidR="003B433A" w:rsidRPr="003B433A" w:rsidRDefault="003B433A" w:rsidP="003B433A">
      <w:pPr>
        <w:widowControl/>
        <w:suppressAutoHyphens w:val="0"/>
        <w:autoSpaceDE w:val="0"/>
        <w:adjustRightInd w:val="0"/>
        <w:jc w:val="center"/>
        <w:outlineLvl w:val="1"/>
        <w:rPr>
          <w:rFonts w:ascii="Liberation Serif" w:hAnsi="Liberation Serif" w:cs="Liberation Serif"/>
          <w:b/>
          <w:bCs/>
          <w:sz w:val="24"/>
          <w:szCs w:val="24"/>
        </w:rPr>
      </w:pPr>
      <w:r w:rsidRPr="003B433A">
        <w:rPr>
          <w:rFonts w:ascii="Liberation Serif" w:hAnsi="Liberation Serif" w:cs="Liberation Serif"/>
          <w:b/>
          <w:bCs/>
          <w:sz w:val="24"/>
          <w:szCs w:val="24"/>
        </w:rPr>
        <w:t>ПОКАЗАТЕЛИ ПРОИЗВОДСТВЕННОЙ ПРОГРАММЫ</w:t>
      </w:r>
    </w:p>
    <w:p w:rsidR="003B433A" w:rsidRPr="003B433A" w:rsidRDefault="003B433A" w:rsidP="003B433A">
      <w:pPr>
        <w:widowControl/>
        <w:suppressAutoHyphens w:val="0"/>
        <w:autoSpaceDE w:val="0"/>
        <w:adjustRightInd w:val="0"/>
        <w:rPr>
          <w:rFonts w:ascii="Liberation Serif" w:hAnsi="Liberation Serif" w:cs="Liberation Serif"/>
          <w:sz w:val="24"/>
          <w:szCs w:val="24"/>
        </w:rPr>
      </w:pPr>
    </w:p>
    <w:tbl>
      <w:tblPr>
        <w:tblW w:w="10552" w:type="dxa"/>
        <w:tblLayout w:type="fixed"/>
        <w:tblCellMar>
          <w:top w:w="102" w:type="dxa"/>
          <w:left w:w="62" w:type="dxa"/>
          <w:bottom w:w="102" w:type="dxa"/>
          <w:right w:w="62" w:type="dxa"/>
        </w:tblCellMar>
        <w:tblLook w:val="0000" w:firstRow="0" w:lastRow="0" w:firstColumn="0" w:lastColumn="0" w:noHBand="0" w:noVBand="0"/>
      </w:tblPr>
      <w:tblGrid>
        <w:gridCol w:w="680"/>
        <w:gridCol w:w="2154"/>
        <w:gridCol w:w="63"/>
        <w:gridCol w:w="1638"/>
        <w:gridCol w:w="63"/>
        <w:gridCol w:w="2268"/>
        <w:gridCol w:w="3119"/>
        <w:gridCol w:w="567"/>
      </w:tblGrid>
      <w:tr w:rsidR="003B433A" w:rsidRPr="003B433A" w:rsidTr="007A1706">
        <w:tc>
          <w:tcPr>
            <w:tcW w:w="680"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 п/п</w:t>
            </w:r>
          </w:p>
        </w:tc>
        <w:tc>
          <w:tcPr>
            <w:tcW w:w="2154"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Наименование показателя</w:t>
            </w:r>
          </w:p>
        </w:tc>
        <w:tc>
          <w:tcPr>
            <w:tcW w:w="1701" w:type="dxa"/>
            <w:gridSpan w:val="2"/>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Единица измерения</w:t>
            </w:r>
          </w:p>
        </w:tc>
        <w:tc>
          <w:tcPr>
            <w:tcW w:w="5450" w:type="dxa"/>
            <w:gridSpan w:val="3"/>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Значение показателя</w:t>
            </w:r>
          </w:p>
        </w:tc>
        <w:tc>
          <w:tcPr>
            <w:tcW w:w="567" w:type="dxa"/>
            <w:vMerge w:val="restart"/>
            <w:tcBorders>
              <w:lef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r>
      <w:tr w:rsidR="003B433A" w:rsidRPr="003B433A" w:rsidTr="007A1706">
        <w:tc>
          <w:tcPr>
            <w:tcW w:w="680"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1.</w:t>
            </w:r>
          </w:p>
        </w:tc>
        <w:tc>
          <w:tcPr>
            <w:tcW w:w="9305" w:type="dxa"/>
            <w:gridSpan w:val="6"/>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r w:rsidRPr="003B433A">
              <w:rPr>
                <w:rFonts w:ascii="Liberation Serif" w:hAnsi="Liberation Serif" w:cs="Liberation Serif"/>
                <w:sz w:val="24"/>
                <w:szCs w:val="24"/>
              </w:rPr>
              <w:t>Перечень мероприятий производственной программы:</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p>
        </w:tc>
      </w:tr>
      <w:tr w:rsidR="003B433A" w:rsidRPr="003B433A" w:rsidTr="007A1706">
        <w:tc>
          <w:tcPr>
            <w:tcW w:w="680"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1.1.</w:t>
            </w:r>
          </w:p>
        </w:tc>
        <w:tc>
          <w:tcPr>
            <w:tcW w:w="2154"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r w:rsidRPr="003B433A">
              <w:rPr>
                <w:rFonts w:ascii="Liberation Serif" w:hAnsi="Liberation Serif" w:cs="Liberation Serif"/>
                <w:sz w:val="24"/>
                <w:szCs w:val="24"/>
              </w:rPr>
              <w:t>Перечень мероприятий производственной программы по текущей эксплуатации объектов</w:t>
            </w:r>
          </w:p>
        </w:tc>
        <w:tc>
          <w:tcPr>
            <w:tcW w:w="1701" w:type="dxa"/>
            <w:gridSpan w:val="2"/>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p>
        </w:tc>
        <w:tc>
          <w:tcPr>
            <w:tcW w:w="5450" w:type="dxa"/>
            <w:gridSpan w:val="3"/>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r w:rsidRPr="003B433A">
              <w:rPr>
                <w:rFonts w:ascii="Liberation Serif" w:hAnsi="Liberation Serif" w:cs="Liberation Serif"/>
                <w:sz w:val="24"/>
                <w:szCs w:val="24"/>
              </w:rPr>
              <w:t>Мероприятия по обеспечению захоронения твердых коммунальных отходов</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p>
        </w:tc>
      </w:tr>
      <w:tr w:rsidR="003B433A" w:rsidRPr="003B433A" w:rsidTr="007A1706">
        <w:tc>
          <w:tcPr>
            <w:tcW w:w="680"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1.2.</w:t>
            </w:r>
          </w:p>
        </w:tc>
        <w:tc>
          <w:tcPr>
            <w:tcW w:w="2154"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r w:rsidRPr="003B433A">
              <w:rPr>
                <w:rFonts w:ascii="Liberation Serif" w:hAnsi="Liberation Serif" w:cs="Liberation Serif"/>
                <w:sz w:val="24"/>
                <w:szCs w:val="24"/>
              </w:rPr>
              <w:t>Перечень мероприятий по текущему и (или) капитальному ремонту объектов</w:t>
            </w:r>
          </w:p>
        </w:tc>
        <w:tc>
          <w:tcPr>
            <w:tcW w:w="1701" w:type="dxa"/>
            <w:gridSpan w:val="2"/>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p>
        </w:tc>
        <w:tc>
          <w:tcPr>
            <w:tcW w:w="5450" w:type="dxa"/>
            <w:gridSpan w:val="3"/>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r w:rsidRPr="003B433A">
              <w:rPr>
                <w:rFonts w:ascii="Liberation Serif" w:hAnsi="Liberation Serif" w:cs="Liberation Serif"/>
                <w:sz w:val="24"/>
                <w:szCs w:val="24"/>
              </w:rPr>
              <w:t>Мероприятия, осуществляемые регулируемой организацией в рамках текущей (операционной) деятельности, а также мероприятия, обеспечивающие поддержание объектов, используемых для захоронения твердых коммунальных отходов, в состоянии, соответствующем установленным требованиям технических регламентов, в рамках средств, учтенных в регулируемом тарифе</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p>
        </w:tc>
      </w:tr>
      <w:tr w:rsidR="003B433A" w:rsidRPr="003B433A" w:rsidTr="007A1706">
        <w:trPr>
          <w:trHeight w:val="131"/>
        </w:trPr>
        <w:tc>
          <w:tcPr>
            <w:tcW w:w="680" w:type="dxa"/>
            <w:vMerge w:val="restart"/>
            <w:tcBorders>
              <w:top w:val="single" w:sz="4" w:space="0" w:color="auto"/>
              <w:left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r w:rsidRPr="003B433A">
              <w:rPr>
                <w:rFonts w:ascii="Liberation Serif" w:hAnsi="Liberation Serif" w:cs="Liberation Serif"/>
                <w:bCs/>
                <w:sz w:val="24"/>
                <w:szCs w:val="24"/>
              </w:rPr>
              <w:t>1.2.1.</w:t>
            </w:r>
          </w:p>
        </w:tc>
        <w:tc>
          <w:tcPr>
            <w:tcW w:w="2217" w:type="dxa"/>
            <w:gridSpan w:val="2"/>
            <w:vMerge w:val="restart"/>
            <w:tcBorders>
              <w:top w:val="single" w:sz="4" w:space="0" w:color="auto"/>
              <w:left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bCs/>
                <w:sz w:val="24"/>
                <w:szCs w:val="24"/>
              </w:rPr>
            </w:pPr>
            <w:r w:rsidRPr="003B433A">
              <w:rPr>
                <w:rFonts w:ascii="Liberation Serif" w:hAnsi="Liberation Serif" w:cs="Liberation Serif"/>
                <w:bCs/>
                <w:sz w:val="24"/>
                <w:szCs w:val="24"/>
              </w:rPr>
              <w:t>Текущий ремонт</w:t>
            </w:r>
          </w:p>
        </w:tc>
        <w:tc>
          <w:tcPr>
            <w:tcW w:w="1701" w:type="dxa"/>
            <w:gridSpan w:val="2"/>
            <w:vMerge w:val="restart"/>
            <w:tcBorders>
              <w:top w:val="single" w:sz="4" w:space="0" w:color="auto"/>
              <w:left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r w:rsidRPr="003B433A">
              <w:rPr>
                <w:rFonts w:ascii="Liberation Serif" w:hAnsi="Liberation Serif" w:cs="Liberation Serif"/>
                <w:bCs/>
                <w:sz w:val="24"/>
                <w:szCs w:val="24"/>
              </w:rPr>
              <w:t>тыс. руб., НДС не предусмотрен</w:t>
            </w:r>
          </w:p>
        </w:tc>
        <w:tc>
          <w:tcPr>
            <w:tcW w:w="2268"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r w:rsidRPr="003B433A">
              <w:rPr>
                <w:rFonts w:ascii="Liberation Serif" w:hAnsi="Liberation Serif" w:cs="Liberation Serif"/>
                <w:bCs/>
                <w:sz w:val="24"/>
                <w:szCs w:val="24"/>
              </w:rPr>
              <w:t>2022</w:t>
            </w:r>
          </w:p>
        </w:tc>
        <w:tc>
          <w:tcPr>
            <w:tcW w:w="3119" w:type="dxa"/>
            <w:tcBorders>
              <w:top w:val="single" w:sz="4" w:space="0" w:color="auto"/>
              <w:left w:val="single" w:sz="4" w:space="0" w:color="auto"/>
              <w:bottom w:val="single" w:sz="4" w:space="0" w:color="auto"/>
              <w:right w:val="single" w:sz="4" w:space="0" w:color="auto"/>
            </w:tcBorders>
            <w:vAlign w:val="center"/>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r w:rsidRPr="003B433A">
              <w:rPr>
                <w:rFonts w:ascii="Liberation Serif" w:hAnsi="Liberation Serif" w:cs="Liberation Serif"/>
                <w:bCs/>
                <w:sz w:val="24"/>
                <w:szCs w:val="24"/>
              </w:rPr>
              <w:t>-</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r>
      <w:tr w:rsidR="003B433A" w:rsidRPr="003B433A" w:rsidTr="007A1706">
        <w:trPr>
          <w:trHeight w:val="131"/>
        </w:trPr>
        <w:tc>
          <w:tcPr>
            <w:tcW w:w="680" w:type="dxa"/>
            <w:vMerge/>
            <w:tcBorders>
              <w:left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c>
          <w:tcPr>
            <w:tcW w:w="2217" w:type="dxa"/>
            <w:gridSpan w:val="2"/>
            <w:vMerge/>
            <w:tcBorders>
              <w:left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bCs/>
                <w:sz w:val="24"/>
                <w:szCs w:val="24"/>
              </w:rPr>
            </w:pPr>
          </w:p>
        </w:tc>
        <w:tc>
          <w:tcPr>
            <w:tcW w:w="1701" w:type="dxa"/>
            <w:gridSpan w:val="2"/>
            <w:vMerge/>
            <w:tcBorders>
              <w:left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r w:rsidRPr="003B433A">
              <w:rPr>
                <w:rFonts w:ascii="Liberation Serif" w:hAnsi="Liberation Serif" w:cs="Liberation Serif"/>
                <w:bCs/>
                <w:sz w:val="24"/>
                <w:szCs w:val="24"/>
              </w:rPr>
              <w:t>2023</w:t>
            </w:r>
          </w:p>
        </w:tc>
        <w:tc>
          <w:tcPr>
            <w:tcW w:w="3119" w:type="dxa"/>
            <w:tcBorders>
              <w:top w:val="single" w:sz="4" w:space="0" w:color="auto"/>
              <w:left w:val="single" w:sz="4" w:space="0" w:color="auto"/>
              <w:bottom w:val="single" w:sz="4" w:space="0" w:color="auto"/>
              <w:right w:val="single" w:sz="4" w:space="0" w:color="auto"/>
            </w:tcBorders>
            <w:vAlign w:val="center"/>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r w:rsidRPr="003B433A">
              <w:rPr>
                <w:rFonts w:ascii="Liberation Serif" w:hAnsi="Liberation Serif" w:cs="Liberation Serif"/>
                <w:bCs/>
                <w:sz w:val="24"/>
                <w:szCs w:val="24"/>
              </w:rPr>
              <w:t>-</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r>
      <w:tr w:rsidR="003B433A" w:rsidRPr="003B433A" w:rsidTr="007A1706">
        <w:trPr>
          <w:trHeight w:val="131"/>
        </w:trPr>
        <w:tc>
          <w:tcPr>
            <w:tcW w:w="680" w:type="dxa"/>
            <w:vMerge/>
            <w:tcBorders>
              <w:left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c>
          <w:tcPr>
            <w:tcW w:w="2217" w:type="dxa"/>
            <w:gridSpan w:val="2"/>
            <w:vMerge/>
            <w:tcBorders>
              <w:left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bCs/>
                <w:sz w:val="24"/>
                <w:szCs w:val="24"/>
              </w:rPr>
            </w:pPr>
          </w:p>
        </w:tc>
        <w:tc>
          <w:tcPr>
            <w:tcW w:w="1701" w:type="dxa"/>
            <w:gridSpan w:val="2"/>
            <w:vMerge/>
            <w:tcBorders>
              <w:left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r w:rsidRPr="003B433A">
              <w:rPr>
                <w:rFonts w:ascii="Liberation Serif" w:hAnsi="Liberation Serif" w:cs="Liberation Serif"/>
                <w:bCs/>
                <w:sz w:val="24"/>
                <w:szCs w:val="24"/>
              </w:rPr>
              <w:t>2024</w:t>
            </w:r>
          </w:p>
        </w:tc>
        <w:tc>
          <w:tcPr>
            <w:tcW w:w="3119" w:type="dxa"/>
            <w:tcBorders>
              <w:top w:val="single" w:sz="4" w:space="0" w:color="auto"/>
              <w:left w:val="single" w:sz="4" w:space="0" w:color="auto"/>
              <w:bottom w:val="single" w:sz="4" w:space="0" w:color="auto"/>
              <w:right w:val="single" w:sz="4" w:space="0" w:color="auto"/>
            </w:tcBorders>
            <w:vAlign w:val="center"/>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r w:rsidRPr="003B433A">
              <w:rPr>
                <w:rFonts w:ascii="Liberation Serif" w:hAnsi="Liberation Serif" w:cs="Liberation Serif"/>
                <w:bCs/>
                <w:sz w:val="24"/>
                <w:szCs w:val="24"/>
              </w:rPr>
              <w:t>-</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r>
      <w:tr w:rsidR="003B433A" w:rsidRPr="003B433A" w:rsidTr="007A1706">
        <w:trPr>
          <w:trHeight w:val="131"/>
        </w:trPr>
        <w:tc>
          <w:tcPr>
            <w:tcW w:w="680" w:type="dxa"/>
            <w:vMerge/>
            <w:tcBorders>
              <w:left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c>
          <w:tcPr>
            <w:tcW w:w="2217" w:type="dxa"/>
            <w:gridSpan w:val="2"/>
            <w:vMerge/>
            <w:tcBorders>
              <w:left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bCs/>
                <w:sz w:val="24"/>
                <w:szCs w:val="24"/>
              </w:rPr>
            </w:pPr>
          </w:p>
        </w:tc>
        <w:tc>
          <w:tcPr>
            <w:tcW w:w="1701" w:type="dxa"/>
            <w:gridSpan w:val="2"/>
            <w:vMerge/>
            <w:tcBorders>
              <w:left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r w:rsidRPr="003B433A">
              <w:rPr>
                <w:rFonts w:ascii="Liberation Serif" w:hAnsi="Liberation Serif" w:cs="Liberation Serif"/>
                <w:bCs/>
                <w:sz w:val="24"/>
                <w:szCs w:val="24"/>
              </w:rPr>
              <w:t>2025</w:t>
            </w:r>
          </w:p>
        </w:tc>
        <w:tc>
          <w:tcPr>
            <w:tcW w:w="3119" w:type="dxa"/>
            <w:tcBorders>
              <w:top w:val="single" w:sz="4" w:space="0" w:color="auto"/>
              <w:left w:val="single" w:sz="4" w:space="0" w:color="auto"/>
              <w:bottom w:val="single" w:sz="4" w:space="0" w:color="auto"/>
              <w:right w:val="single" w:sz="4" w:space="0" w:color="auto"/>
            </w:tcBorders>
            <w:vAlign w:val="center"/>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r w:rsidRPr="003B433A">
              <w:rPr>
                <w:rFonts w:ascii="Liberation Serif" w:hAnsi="Liberation Serif" w:cs="Liberation Serif"/>
                <w:bCs/>
                <w:sz w:val="24"/>
                <w:szCs w:val="24"/>
              </w:rPr>
              <w:t>-</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r>
      <w:tr w:rsidR="003B433A" w:rsidRPr="003B433A" w:rsidTr="007A1706">
        <w:trPr>
          <w:trHeight w:val="131"/>
        </w:trPr>
        <w:tc>
          <w:tcPr>
            <w:tcW w:w="680" w:type="dxa"/>
            <w:vMerge/>
            <w:tcBorders>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c>
          <w:tcPr>
            <w:tcW w:w="2217" w:type="dxa"/>
            <w:gridSpan w:val="2"/>
            <w:vMerge/>
            <w:tcBorders>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bCs/>
                <w:sz w:val="24"/>
                <w:szCs w:val="24"/>
              </w:rPr>
            </w:pPr>
          </w:p>
        </w:tc>
        <w:tc>
          <w:tcPr>
            <w:tcW w:w="1701" w:type="dxa"/>
            <w:gridSpan w:val="2"/>
            <w:vMerge/>
            <w:tcBorders>
              <w:left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r w:rsidRPr="003B433A">
              <w:rPr>
                <w:rFonts w:ascii="Liberation Serif" w:hAnsi="Liberation Serif" w:cs="Liberation Serif"/>
                <w:bCs/>
                <w:sz w:val="24"/>
                <w:szCs w:val="24"/>
              </w:rPr>
              <w:t>2026</w:t>
            </w:r>
          </w:p>
        </w:tc>
        <w:tc>
          <w:tcPr>
            <w:tcW w:w="3119" w:type="dxa"/>
            <w:tcBorders>
              <w:top w:val="single" w:sz="4" w:space="0" w:color="auto"/>
              <w:left w:val="single" w:sz="4" w:space="0" w:color="auto"/>
              <w:bottom w:val="single" w:sz="4" w:space="0" w:color="auto"/>
              <w:right w:val="single" w:sz="4" w:space="0" w:color="auto"/>
            </w:tcBorders>
            <w:vAlign w:val="center"/>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r w:rsidRPr="003B433A">
              <w:rPr>
                <w:rFonts w:ascii="Liberation Serif" w:hAnsi="Liberation Serif" w:cs="Liberation Serif"/>
                <w:bCs/>
                <w:sz w:val="24"/>
                <w:szCs w:val="24"/>
              </w:rPr>
              <w:t>-</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r>
      <w:tr w:rsidR="003B433A" w:rsidRPr="003B433A" w:rsidTr="007A1706">
        <w:trPr>
          <w:trHeight w:val="46"/>
        </w:trPr>
        <w:tc>
          <w:tcPr>
            <w:tcW w:w="680" w:type="dxa"/>
            <w:vMerge w:val="restart"/>
            <w:tcBorders>
              <w:top w:val="single" w:sz="4" w:space="0" w:color="auto"/>
              <w:left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r w:rsidRPr="003B433A">
              <w:rPr>
                <w:rFonts w:ascii="Liberation Serif" w:hAnsi="Liberation Serif" w:cs="Liberation Serif"/>
                <w:bCs/>
                <w:sz w:val="24"/>
                <w:szCs w:val="24"/>
              </w:rPr>
              <w:t>1.2.2.</w:t>
            </w:r>
          </w:p>
        </w:tc>
        <w:tc>
          <w:tcPr>
            <w:tcW w:w="2217" w:type="dxa"/>
            <w:gridSpan w:val="2"/>
            <w:vMerge w:val="restart"/>
            <w:tcBorders>
              <w:top w:val="single" w:sz="4" w:space="0" w:color="auto"/>
              <w:left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bCs/>
                <w:sz w:val="24"/>
                <w:szCs w:val="24"/>
              </w:rPr>
            </w:pPr>
            <w:r w:rsidRPr="003B433A">
              <w:rPr>
                <w:rFonts w:ascii="Liberation Serif" w:hAnsi="Liberation Serif" w:cs="Liberation Serif"/>
                <w:bCs/>
                <w:sz w:val="24"/>
                <w:szCs w:val="24"/>
              </w:rPr>
              <w:t>Капитальный ремонт</w:t>
            </w:r>
          </w:p>
        </w:tc>
        <w:tc>
          <w:tcPr>
            <w:tcW w:w="1701" w:type="dxa"/>
            <w:gridSpan w:val="2"/>
            <w:vMerge/>
            <w:tcBorders>
              <w:left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r w:rsidRPr="003B433A">
              <w:rPr>
                <w:rFonts w:ascii="Liberation Serif" w:hAnsi="Liberation Serif" w:cs="Liberation Serif"/>
                <w:bCs/>
                <w:sz w:val="24"/>
                <w:szCs w:val="24"/>
              </w:rPr>
              <w:t>2022</w:t>
            </w:r>
          </w:p>
        </w:tc>
        <w:tc>
          <w:tcPr>
            <w:tcW w:w="3119" w:type="dxa"/>
            <w:tcBorders>
              <w:top w:val="single" w:sz="4" w:space="0" w:color="auto"/>
              <w:left w:val="single" w:sz="4" w:space="0" w:color="auto"/>
              <w:bottom w:val="single" w:sz="4" w:space="0" w:color="auto"/>
              <w:right w:val="single" w:sz="4" w:space="0" w:color="auto"/>
            </w:tcBorders>
            <w:vAlign w:val="center"/>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r w:rsidRPr="003B433A">
              <w:rPr>
                <w:rFonts w:ascii="Liberation Serif" w:hAnsi="Liberation Serif" w:cs="Liberation Serif"/>
                <w:bCs/>
                <w:sz w:val="24"/>
                <w:szCs w:val="24"/>
              </w:rPr>
              <w:t>-</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r>
      <w:tr w:rsidR="003B433A" w:rsidRPr="003B433A" w:rsidTr="007A1706">
        <w:trPr>
          <w:trHeight w:val="42"/>
        </w:trPr>
        <w:tc>
          <w:tcPr>
            <w:tcW w:w="680" w:type="dxa"/>
            <w:vMerge/>
            <w:tcBorders>
              <w:left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c>
          <w:tcPr>
            <w:tcW w:w="2217" w:type="dxa"/>
            <w:gridSpan w:val="2"/>
            <w:vMerge/>
            <w:tcBorders>
              <w:left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bCs/>
                <w:sz w:val="24"/>
                <w:szCs w:val="24"/>
              </w:rPr>
            </w:pPr>
          </w:p>
        </w:tc>
        <w:tc>
          <w:tcPr>
            <w:tcW w:w="1701" w:type="dxa"/>
            <w:gridSpan w:val="2"/>
            <w:vMerge/>
            <w:tcBorders>
              <w:left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r w:rsidRPr="003B433A">
              <w:rPr>
                <w:rFonts w:ascii="Liberation Serif" w:hAnsi="Liberation Serif" w:cs="Liberation Serif"/>
                <w:bCs/>
                <w:sz w:val="24"/>
                <w:szCs w:val="24"/>
              </w:rPr>
              <w:t>2023</w:t>
            </w:r>
          </w:p>
        </w:tc>
        <w:tc>
          <w:tcPr>
            <w:tcW w:w="3119" w:type="dxa"/>
            <w:tcBorders>
              <w:top w:val="single" w:sz="4" w:space="0" w:color="auto"/>
              <w:left w:val="single" w:sz="4" w:space="0" w:color="auto"/>
              <w:bottom w:val="single" w:sz="4" w:space="0" w:color="auto"/>
              <w:right w:val="single" w:sz="4" w:space="0" w:color="auto"/>
            </w:tcBorders>
            <w:vAlign w:val="center"/>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r w:rsidRPr="003B433A">
              <w:rPr>
                <w:rFonts w:ascii="Liberation Serif" w:hAnsi="Liberation Serif" w:cs="Liberation Serif"/>
                <w:bCs/>
                <w:sz w:val="24"/>
                <w:szCs w:val="24"/>
              </w:rPr>
              <w:t>-</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r>
      <w:tr w:rsidR="003B433A" w:rsidRPr="003B433A" w:rsidTr="007A1706">
        <w:trPr>
          <w:trHeight w:val="42"/>
        </w:trPr>
        <w:tc>
          <w:tcPr>
            <w:tcW w:w="680" w:type="dxa"/>
            <w:vMerge/>
            <w:tcBorders>
              <w:left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c>
          <w:tcPr>
            <w:tcW w:w="2217" w:type="dxa"/>
            <w:gridSpan w:val="2"/>
            <w:vMerge/>
            <w:tcBorders>
              <w:left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bCs/>
                <w:sz w:val="24"/>
                <w:szCs w:val="24"/>
              </w:rPr>
            </w:pPr>
          </w:p>
        </w:tc>
        <w:tc>
          <w:tcPr>
            <w:tcW w:w="1701" w:type="dxa"/>
            <w:gridSpan w:val="2"/>
            <w:vMerge/>
            <w:tcBorders>
              <w:left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r w:rsidRPr="003B433A">
              <w:rPr>
                <w:rFonts w:ascii="Liberation Serif" w:hAnsi="Liberation Serif" w:cs="Liberation Serif"/>
                <w:bCs/>
                <w:sz w:val="24"/>
                <w:szCs w:val="24"/>
              </w:rPr>
              <w:t>2024</w:t>
            </w:r>
          </w:p>
        </w:tc>
        <w:tc>
          <w:tcPr>
            <w:tcW w:w="3119" w:type="dxa"/>
            <w:tcBorders>
              <w:top w:val="single" w:sz="4" w:space="0" w:color="auto"/>
              <w:left w:val="single" w:sz="4" w:space="0" w:color="auto"/>
              <w:bottom w:val="single" w:sz="4" w:space="0" w:color="auto"/>
              <w:right w:val="single" w:sz="4" w:space="0" w:color="auto"/>
            </w:tcBorders>
            <w:vAlign w:val="center"/>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r w:rsidRPr="003B433A">
              <w:rPr>
                <w:rFonts w:ascii="Liberation Serif" w:hAnsi="Liberation Serif" w:cs="Liberation Serif"/>
                <w:bCs/>
                <w:sz w:val="24"/>
                <w:szCs w:val="24"/>
              </w:rPr>
              <w:t>-</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r>
      <w:tr w:rsidR="003B433A" w:rsidRPr="003B433A" w:rsidTr="007A1706">
        <w:trPr>
          <w:trHeight w:val="42"/>
        </w:trPr>
        <w:tc>
          <w:tcPr>
            <w:tcW w:w="680" w:type="dxa"/>
            <w:vMerge/>
            <w:tcBorders>
              <w:left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c>
          <w:tcPr>
            <w:tcW w:w="2217" w:type="dxa"/>
            <w:gridSpan w:val="2"/>
            <w:vMerge/>
            <w:tcBorders>
              <w:left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bCs/>
                <w:sz w:val="24"/>
                <w:szCs w:val="24"/>
              </w:rPr>
            </w:pPr>
          </w:p>
        </w:tc>
        <w:tc>
          <w:tcPr>
            <w:tcW w:w="1701" w:type="dxa"/>
            <w:gridSpan w:val="2"/>
            <w:vMerge/>
            <w:tcBorders>
              <w:left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r w:rsidRPr="003B433A">
              <w:rPr>
                <w:rFonts w:ascii="Liberation Serif" w:hAnsi="Liberation Serif" w:cs="Liberation Serif"/>
                <w:bCs/>
                <w:sz w:val="24"/>
                <w:szCs w:val="24"/>
              </w:rPr>
              <w:t>2025</w:t>
            </w:r>
          </w:p>
        </w:tc>
        <w:tc>
          <w:tcPr>
            <w:tcW w:w="3119" w:type="dxa"/>
            <w:tcBorders>
              <w:top w:val="single" w:sz="4" w:space="0" w:color="auto"/>
              <w:left w:val="single" w:sz="4" w:space="0" w:color="auto"/>
              <w:bottom w:val="single" w:sz="4" w:space="0" w:color="auto"/>
              <w:right w:val="single" w:sz="4" w:space="0" w:color="auto"/>
            </w:tcBorders>
            <w:vAlign w:val="center"/>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r w:rsidRPr="003B433A">
              <w:rPr>
                <w:rFonts w:ascii="Liberation Serif" w:hAnsi="Liberation Serif" w:cs="Liberation Serif"/>
                <w:bCs/>
                <w:sz w:val="24"/>
                <w:szCs w:val="24"/>
              </w:rPr>
              <w:t>-</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r>
      <w:tr w:rsidR="003B433A" w:rsidRPr="003B433A" w:rsidTr="007A1706">
        <w:trPr>
          <w:trHeight w:val="42"/>
        </w:trPr>
        <w:tc>
          <w:tcPr>
            <w:tcW w:w="680" w:type="dxa"/>
            <w:vMerge/>
            <w:tcBorders>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c>
          <w:tcPr>
            <w:tcW w:w="2217" w:type="dxa"/>
            <w:gridSpan w:val="2"/>
            <w:vMerge/>
            <w:tcBorders>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bCs/>
                <w:sz w:val="24"/>
                <w:szCs w:val="24"/>
              </w:rPr>
            </w:pPr>
          </w:p>
        </w:tc>
        <w:tc>
          <w:tcPr>
            <w:tcW w:w="1701" w:type="dxa"/>
            <w:gridSpan w:val="2"/>
            <w:vMerge/>
            <w:tcBorders>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r w:rsidRPr="003B433A">
              <w:rPr>
                <w:rFonts w:ascii="Liberation Serif" w:hAnsi="Liberation Serif" w:cs="Liberation Serif"/>
                <w:bCs/>
                <w:sz w:val="24"/>
                <w:szCs w:val="24"/>
              </w:rPr>
              <w:t>2026</w:t>
            </w:r>
          </w:p>
        </w:tc>
        <w:tc>
          <w:tcPr>
            <w:tcW w:w="3119" w:type="dxa"/>
            <w:tcBorders>
              <w:top w:val="single" w:sz="4" w:space="0" w:color="auto"/>
              <w:left w:val="single" w:sz="4" w:space="0" w:color="auto"/>
              <w:bottom w:val="single" w:sz="4" w:space="0" w:color="auto"/>
              <w:right w:val="single" w:sz="4" w:space="0" w:color="auto"/>
            </w:tcBorders>
            <w:vAlign w:val="center"/>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r w:rsidRPr="003B433A">
              <w:rPr>
                <w:rFonts w:ascii="Liberation Serif" w:hAnsi="Liberation Serif" w:cs="Liberation Serif"/>
                <w:bCs/>
                <w:sz w:val="24"/>
                <w:szCs w:val="24"/>
              </w:rPr>
              <w:t>-</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bCs/>
                <w:sz w:val="24"/>
                <w:szCs w:val="24"/>
              </w:rPr>
            </w:pPr>
          </w:p>
        </w:tc>
      </w:tr>
      <w:tr w:rsidR="003B433A" w:rsidRPr="003B433A" w:rsidTr="007A1706">
        <w:tc>
          <w:tcPr>
            <w:tcW w:w="680" w:type="dxa"/>
            <w:vMerge w:val="restart"/>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2.</w:t>
            </w:r>
          </w:p>
        </w:tc>
        <w:tc>
          <w:tcPr>
            <w:tcW w:w="2217" w:type="dxa"/>
            <w:gridSpan w:val="2"/>
            <w:vMerge w:val="restart"/>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r w:rsidRPr="003B433A">
              <w:rPr>
                <w:rFonts w:ascii="Liberation Serif" w:hAnsi="Liberation Serif" w:cs="Liberation Serif"/>
                <w:sz w:val="24"/>
                <w:szCs w:val="24"/>
              </w:rPr>
              <w:t>Планируемая масса захораниваемых твердых коммунальных отходов</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тыс. т</w:t>
            </w:r>
          </w:p>
        </w:tc>
        <w:tc>
          <w:tcPr>
            <w:tcW w:w="2268"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2022</w:t>
            </w:r>
          </w:p>
        </w:tc>
        <w:tc>
          <w:tcPr>
            <w:tcW w:w="3119"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82,825</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r>
      <w:tr w:rsidR="003B433A" w:rsidRPr="003B433A" w:rsidTr="007A1706">
        <w:tc>
          <w:tcPr>
            <w:tcW w:w="680" w:type="dxa"/>
            <w:vMerge/>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c>
          <w:tcPr>
            <w:tcW w:w="2217" w:type="dxa"/>
            <w:gridSpan w:val="2"/>
            <w:vMerge/>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c>
          <w:tcPr>
            <w:tcW w:w="2268"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2023</w:t>
            </w:r>
          </w:p>
        </w:tc>
        <w:tc>
          <w:tcPr>
            <w:tcW w:w="3119"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 xml:space="preserve">96,243   </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r>
      <w:tr w:rsidR="003B433A" w:rsidRPr="003B433A" w:rsidTr="007A1706">
        <w:tc>
          <w:tcPr>
            <w:tcW w:w="680" w:type="dxa"/>
            <w:vMerge/>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c>
          <w:tcPr>
            <w:tcW w:w="2217" w:type="dxa"/>
            <w:gridSpan w:val="2"/>
            <w:vMerge/>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c>
          <w:tcPr>
            <w:tcW w:w="2268"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2024</w:t>
            </w:r>
          </w:p>
        </w:tc>
        <w:tc>
          <w:tcPr>
            <w:tcW w:w="3119"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 xml:space="preserve">116,388   </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r>
      <w:tr w:rsidR="003B433A" w:rsidRPr="003B433A" w:rsidTr="007A1706">
        <w:tc>
          <w:tcPr>
            <w:tcW w:w="680" w:type="dxa"/>
            <w:vMerge/>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c>
          <w:tcPr>
            <w:tcW w:w="2217" w:type="dxa"/>
            <w:gridSpan w:val="2"/>
            <w:vMerge/>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c>
          <w:tcPr>
            <w:tcW w:w="2268"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2025</w:t>
            </w:r>
          </w:p>
        </w:tc>
        <w:tc>
          <w:tcPr>
            <w:tcW w:w="3119"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 xml:space="preserve">62,936   </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r>
      <w:tr w:rsidR="003B433A" w:rsidRPr="003B433A" w:rsidTr="007A1706">
        <w:tc>
          <w:tcPr>
            <w:tcW w:w="680" w:type="dxa"/>
            <w:vMerge/>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c>
          <w:tcPr>
            <w:tcW w:w="2217" w:type="dxa"/>
            <w:gridSpan w:val="2"/>
            <w:vMerge/>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c>
          <w:tcPr>
            <w:tcW w:w="2268"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2026</w:t>
            </w:r>
          </w:p>
        </w:tc>
        <w:tc>
          <w:tcPr>
            <w:tcW w:w="3119"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82,825</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r>
      <w:tr w:rsidR="003B433A" w:rsidRPr="003B433A" w:rsidTr="007A1706">
        <w:tc>
          <w:tcPr>
            <w:tcW w:w="680" w:type="dxa"/>
            <w:vMerge w:val="restart"/>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lastRenderedPageBreak/>
              <w:t>3.</w:t>
            </w:r>
          </w:p>
        </w:tc>
        <w:tc>
          <w:tcPr>
            <w:tcW w:w="2217" w:type="dxa"/>
            <w:gridSpan w:val="2"/>
            <w:vMerge w:val="restart"/>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r w:rsidRPr="003B433A">
              <w:rPr>
                <w:rFonts w:ascii="Liberation Serif" w:hAnsi="Liberation Serif" w:cs="Liberation Serif"/>
                <w:sz w:val="24"/>
                <w:szCs w:val="24"/>
              </w:rPr>
              <w:t>Объем финансовых потребностей, необходимых для реализации производственной программы</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тыс. руб., НДС не предусмотрен</w:t>
            </w:r>
          </w:p>
        </w:tc>
        <w:tc>
          <w:tcPr>
            <w:tcW w:w="2268"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2022</w:t>
            </w:r>
          </w:p>
        </w:tc>
        <w:tc>
          <w:tcPr>
            <w:tcW w:w="3119"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50537,44</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r>
      <w:tr w:rsidR="003B433A" w:rsidRPr="003B433A" w:rsidTr="007A1706">
        <w:tc>
          <w:tcPr>
            <w:tcW w:w="680" w:type="dxa"/>
            <w:vMerge/>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c>
          <w:tcPr>
            <w:tcW w:w="2217" w:type="dxa"/>
            <w:gridSpan w:val="2"/>
            <w:vMerge/>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c>
          <w:tcPr>
            <w:tcW w:w="2268"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2023</w:t>
            </w:r>
          </w:p>
        </w:tc>
        <w:tc>
          <w:tcPr>
            <w:tcW w:w="3119"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 xml:space="preserve">52815,75     </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r>
      <w:tr w:rsidR="003B433A" w:rsidRPr="003B433A" w:rsidTr="007A1706">
        <w:tc>
          <w:tcPr>
            <w:tcW w:w="680" w:type="dxa"/>
            <w:vMerge/>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c>
          <w:tcPr>
            <w:tcW w:w="2217" w:type="dxa"/>
            <w:gridSpan w:val="2"/>
            <w:vMerge/>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c>
          <w:tcPr>
            <w:tcW w:w="2268"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2024</w:t>
            </w:r>
          </w:p>
        </w:tc>
        <w:tc>
          <w:tcPr>
            <w:tcW w:w="3119"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 xml:space="preserve">70 914,98   </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r>
      <w:tr w:rsidR="003B433A" w:rsidRPr="003B433A" w:rsidTr="007A1706">
        <w:tc>
          <w:tcPr>
            <w:tcW w:w="680" w:type="dxa"/>
            <w:vMerge/>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c>
          <w:tcPr>
            <w:tcW w:w="2217" w:type="dxa"/>
            <w:gridSpan w:val="2"/>
            <w:vMerge/>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c>
          <w:tcPr>
            <w:tcW w:w="2268"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2025</w:t>
            </w:r>
          </w:p>
        </w:tc>
        <w:tc>
          <w:tcPr>
            <w:tcW w:w="3119"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 xml:space="preserve">62 062,96   </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r>
      <w:tr w:rsidR="003B433A" w:rsidRPr="003B433A" w:rsidTr="007A1706">
        <w:tc>
          <w:tcPr>
            <w:tcW w:w="680" w:type="dxa"/>
            <w:vMerge/>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c>
          <w:tcPr>
            <w:tcW w:w="2217" w:type="dxa"/>
            <w:gridSpan w:val="2"/>
            <w:vMerge/>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c>
          <w:tcPr>
            <w:tcW w:w="2268"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2026</w:t>
            </w:r>
          </w:p>
        </w:tc>
        <w:tc>
          <w:tcPr>
            <w:tcW w:w="3119"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63168,73</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r>
      <w:tr w:rsidR="003B433A" w:rsidRPr="003B433A" w:rsidTr="007A1706">
        <w:tc>
          <w:tcPr>
            <w:tcW w:w="680"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4.</w:t>
            </w:r>
          </w:p>
        </w:tc>
        <w:tc>
          <w:tcPr>
            <w:tcW w:w="2217" w:type="dxa"/>
            <w:gridSpan w:val="2"/>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r w:rsidRPr="003B433A">
              <w:rPr>
                <w:rFonts w:ascii="Liberation Serif" w:hAnsi="Liberation Serif" w:cs="Liberation Serif"/>
                <w:sz w:val="24"/>
                <w:szCs w:val="24"/>
              </w:rPr>
              <w:t>График реализации мероприятий производственной программы</w:t>
            </w:r>
          </w:p>
        </w:tc>
        <w:tc>
          <w:tcPr>
            <w:tcW w:w="1701" w:type="dxa"/>
            <w:gridSpan w:val="2"/>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p>
        </w:tc>
        <w:tc>
          <w:tcPr>
            <w:tcW w:w="5387" w:type="dxa"/>
            <w:gridSpan w:val="2"/>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с 01.01.2022 по 31.12.2026</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p>
        </w:tc>
      </w:tr>
      <w:tr w:rsidR="003B433A" w:rsidRPr="003B433A" w:rsidTr="007A1706">
        <w:tc>
          <w:tcPr>
            <w:tcW w:w="680"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5.</w:t>
            </w:r>
          </w:p>
        </w:tc>
        <w:tc>
          <w:tcPr>
            <w:tcW w:w="9305" w:type="dxa"/>
            <w:gridSpan w:val="6"/>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r w:rsidRPr="003B433A">
              <w:rPr>
                <w:rFonts w:ascii="Liberation Serif" w:hAnsi="Liberation Serif" w:cs="Liberation Serif"/>
                <w:sz w:val="24"/>
                <w:szCs w:val="24"/>
              </w:rPr>
              <w:t>Показатели эффективности объектов</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p>
        </w:tc>
      </w:tr>
      <w:tr w:rsidR="003B433A" w:rsidRPr="003B433A" w:rsidTr="007A1706">
        <w:tc>
          <w:tcPr>
            <w:tcW w:w="680"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5.1.</w:t>
            </w:r>
          </w:p>
        </w:tc>
        <w:tc>
          <w:tcPr>
            <w:tcW w:w="2217" w:type="dxa"/>
            <w:gridSpan w:val="2"/>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r w:rsidRPr="003B433A">
              <w:rPr>
                <w:rFonts w:ascii="Liberation Serif" w:hAnsi="Liberation Serif" w:cs="Liberation Serif"/>
                <w:sz w:val="24"/>
                <w:szCs w:val="24"/>
              </w:rPr>
              <w:t>плановые значения показателей эффективности объектов</w:t>
            </w:r>
          </w:p>
        </w:tc>
        <w:tc>
          <w:tcPr>
            <w:tcW w:w="1701" w:type="dxa"/>
            <w:gridSpan w:val="2"/>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p>
        </w:tc>
        <w:tc>
          <w:tcPr>
            <w:tcW w:w="5387" w:type="dxa"/>
            <w:gridSpan w:val="2"/>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r w:rsidRPr="003B433A">
              <w:rPr>
                <w:rFonts w:ascii="Liberation Serif" w:hAnsi="Liberation Serif" w:cs="Liberation Serif"/>
                <w:sz w:val="24"/>
                <w:szCs w:val="24"/>
              </w:rPr>
              <w:t>а) 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 - 0,0%, 0,0%, 0%;</w:t>
            </w:r>
          </w:p>
          <w:p w:rsidR="003B433A" w:rsidRPr="003B433A" w:rsidRDefault="003B433A" w:rsidP="003B433A">
            <w:pPr>
              <w:widowControl/>
              <w:suppressAutoHyphens w:val="0"/>
              <w:autoSpaceDE w:val="0"/>
              <w:adjustRightInd w:val="0"/>
              <w:rPr>
                <w:rFonts w:ascii="Liberation Serif" w:hAnsi="Liberation Serif" w:cs="Liberation Serif"/>
                <w:sz w:val="24"/>
                <w:szCs w:val="24"/>
              </w:rPr>
            </w:pPr>
            <w:r w:rsidRPr="003B433A">
              <w:rPr>
                <w:rFonts w:ascii="Liberation Serif" w:hAnsi="Liberation Serif" w:cs="Liberation Serif"/>
                <w:sz w:val="24"/>
                <w:szCs w:val="24"/>
              </w:rPr>
              <w:t>б) количество возгораний твердых коммунальных отходов в расчете на единицу площади объекта, используемого для захоронения твердых коммунальных отходов - 0</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p>
        </w:tc>
      </w:tr>
      <w:tr w:rsidR="003B433A" w:rsidRPr="003B433A" w:rsidTr="007A1706">
        <w:tc>
          <w:tcPr>
            <w:tcW w:w="680"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5.2.</w:t>
            </w:r>
          </w:p>
        </w:tc>
        <w:tc>
          <w:tcPr>
            <w:tcW w:w="2217" w:type="dxa"/>
            <w:gridSpan w:val="2"/>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r w:rsidRPr="003B433A">
              <w:rPr>
                <w:rFonts w:ascii="Liberation Serif" w:hAnsi="Liberation Serif" w:cs="Liberation Serif"/>
                <w:sz w:val="24"/>
                <w:szCs w:val="24"/>
              </w:rPr>
              <w:t>фактические значения показателей эффективности объектов</w:t>
            </w:r>
          </w:p>
        </w:tc>
        <w:tc>
          <w:tcPr>
            <w:tcW w:w="1701" w:type="dxa"/>
            <w:gridSpan w:val="2"/>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p>
        </w:tc>
        <w:tc>
          <w:tcPr>
            <w:tcW w:w="5387" w:type="dxa"/>
            <w:gridSpan w:val="2"/>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r w:rsidRPr="003B433A">
              <w:rPr>
                <w:rFonts w:ascii="Liberation Serif" w:hAnsi="Liberation Serif" w:cs="Liberation Serif"/>
                <w:sz w:val="24"/>
                <w:szCs w:val="24"/>
              </w:rPr>
              <w:t>а) 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 - 0,0%, 0,0%, 0%;</w:t>
            </w:r>
          </w:p>
          <w:p w:rsidR="003B433A" w:rsidRPr="003B433A" w:rsidRDefault="003B433A" w:rsidP="003B433A">
            <w:pPr>
              <w:widowControl/>
              <w:suppressAutoHyphens w:val="0"/>
              <w:autoSpaceDE w:val="0"/>
              <w:adjustRightInd w:val="0"/>
              <w:rPr>
                <w:rFonts w:ascii="Liberation Serif" w:hAnsi="Liberation Serif" w:cs="Liberation Serif"/>
                <w:sz w:val="24"/>
                <w:szCs w:val="24"/>
              </w:rPr>
            </w:pPr>
            <w:r w:rsidRPr="003B433A">
              <w:rPr>
                <w:rFonts w:ascii="Liberation Serif" w:hAnsi="Liberation Serif" w:cs="Liberation Serif"/>
                <w:sz w:val="24"/>
                <w:szCs w:val="24"/>
              </w:rPr>
              <w:t>б) количество возгораний твердых коммунальных отходов в расчете на единицу площади объекта, используемого для захоронения твердых коммунальных отходов - 0</w:t>
            </w:r>
          </w:p>
        </w:tc>
        <w:tc>
          <w:tcPr>
            <w:tcW w:w="567" w:type="dxa"/>
            <w:vMerge/>
            <w:tcBorders>
              <w:lef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p>
        </w:tc>
      </w:tr>
      <w:tr w:rsidR="003B433A" w:rsidRPr="003B433A" w:rsidTr="007A1706">
        <w:tc>
          <w:tcPr>
            <w:tcW w:w="680" w:type="dxa"/>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jc w:val="center"/>
              <w:rPr>
                <w:rFonts w:ascii="Liberation Serif" w:hAnsi="Liberation Serif" w:cs="Liberation Serif"/>
                <w:sz w:val="24"/>
                <w:szCs w:val="24"/>
              </w:rPr>
            </w:pPr>
            <w:r w:rsidRPr="003B433A">
              <w:rPr>
                <w:rFonts w:ascii="Liberation Serif" w:hAnsi="Liberation Serif" w:cs="Liberation Serif"/>
                <w:sz w:val="24"/>
                <w:szCs w:val="24"/>
              </w:rPr>
              <w:t>6.</w:t>
            </w:r>
          </w:p>
        </w:tc>
        <w:tc>
          <w:tcPr>
            <w:tcW w:w="2217" w:type="dxa"/>
            <w:gridSpan w:val="2"/>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r w:rsidRPr="003B433A">
              <w:rPr>
                <w:rFonts w:ascii="Liberation Serif" w:hAnsi="Liberation Serif" w:cs="Liberation Serif"/>
                <w:sz w:val="24"/>
                <w:szCs w:val="24"/>
              </w:rPr>
              <w:t>Отчет об исполнении производственной программы за истекший период регулирования (за истекший год долгосрочного периода регулирования)</w:t>
            </w:r>
          </w:p>
        </w:tc>
        <w:tc>
          <w:tcPr>
            <w:tcW w:w="1701" w:type="dxa"/>
            <w:gridSpan w:val="2"/>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p>
        </w:tc>
        <w:tc>
          <w:tcPr>
            <w:tcW w:w="5387" w:type="dxa"/>
            <w:gridSpan w:val="2"/>
            <w:tcBorders>
              <w:top w:val="single" w:sz="4" w:space="0" w:color="auto"/>
              <w:left w:val="single" w:sz="4" w:space="0" w:color="auto"/>
              <w:bottom w:val="single" w:sz="4" w:space="0" w:color="auto"/>
              <w:right w:val="single" w:sz="4" w:space="0" w:color="auto"/>
            </w:tcBorders>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r w:rsidRPr="003B433A">
              <w:rPr>
                <w:rFonts w:ascii="Liberation Serif" w:hAnsi="Liberation Serif" w:cs="Liberation Serif"/>
                <w:sz w:val="24"/>
                <w:szCs w:val="24"/>
              </w:rPr>
              <w:t xml:space="preserve">Предоставлен в Региональную энергетическую комиссию за 2023 год в соответствии с Постановлением Региональной энергетической комиссии Свердловской области от 05.06.2019 </w:t>
            </w:r>
            <w:r w:rsidRPr="003B433A">
              <w:rPr>
                <w:rFonts w:ascii="Liberation Serif" w:hAnsi="Liberation Serif" w:cs="Liberation Serif"/>
                <w:sz w:val="24"/>
                <w:szCs w:val="24"/>
              </w:rPr>
              <w:br/>
              <w:t>№ 61-ПК «Об определении порядка и формы предоставления отчетности о реализации производственных программ операторов по обращению с твердыми коммунальными отходами, осуществляющих регулируемые виды деятельности по обращению с твердыми коммунальными отходами»</w:t>
            </w:r>
          </w:p>
        </w:tc>
        <w:tc>
          <w:tcPr>
            <w:tcW w:w="567" w:type="dxa"/>
            <w:tcBorders>
              <w:left w:val="single" w:sz="4" w:space="0" w:color="auto"/>
            </w:tcBorders>
            <w:vAlign w:val="bottom"/>
          </w:tcPr>
          <w:p w:rsidR="003B433A" w:rsidRPr="003B433A" w:rsidRDefault="003B433A" w:rsidP="003B433A">
            <w:pPr>
              <w:widowControl/>
              <w:suppressAutoHyphens w:val="0"/>
              <w:autoSpaceDE w:val="0"/>
              <w:adjustRightInd w:val="0"/>
              <w:rPr>
                <w:rFonts w:ascii="Liberation Serif" w:hAnsi="Liberation Serif" w:cs="Liberation Serif"/>
                <w:sz w:val="24"/>
                <w:szCs w:val="24"/>
              </w:rPr>
            </w:pPr>
          </w:p>
        </w:tc>
      </w:tr>
    </w:tbl>
    <w:p w:rsidR="00633A13" w:rsidRDefault="00633A13" w:rsidP="001D1FC1">
      <w:pPr>
        <w:tabs>
          <w:tab w:val="left" w:pos="2656"/>
        </w:tabs>
        <w:jc w:val="both"/>
        <w:rPr>
          <w:rFonts w:ascii="Liberation Serif" w:hAnsi="Liberation Serif" w:cs="Liberation Serif"/>
          <w:sz w:val="24"/>
          <w:szCs w:val="24"/>
        </w:rPr>
      </w:pPr>
    </w:p>
    <w:p w:rsidR="003B433A" w:rsidRPr="005C2AE9" w:rsidRDefault="003B433A" w:rsidP="001D1FC1">
      <w:pPr>
        <w:tabs>
          <w:tab w:val="left" w:pos="2656"/>
        </w:tabs>
        <w:jc w:val="both"/>
        <w:rPr>
          <w:rFonts w:ascii="Liberation Serif" w:hAnsi="Liberation Serif" w:cs="Liberation Serif"/>
          <w:sz w:val="24"/>
          <w:szCs w:val="24"/>
        </w:rPr>
      </w:pPr>
    </w:p>
    <w:p w:rsidR="00673585" w:rsidRDefault="00673585" w:rsidP="001D1FC1">
      <w:pPr>
        <w:tabs>
          <w:tab w:val="left" w:pos="2656"/>
        </w:tabs>
        <w:jc w:val="both"/>
        <w:rPr>
          <w:rFonts w:ascii="Liberation Serif" w:hAnsi="Liberation Serif" w:cs="Liberation Serif"/>
          <w:sz w:val="24"/>
          <w:szCs w:val="24"/>
        </w:rPr>
      </w:pPr>
      <w:r>
        <w:rPr>
          <w:rFonts w:ascii="Liberation Serif" w:hAnsi="Liberation Serif" w:cs="Liberation Serif"/>
          <w:sz w:val="24"/>
          <w:szCs w:val="24"/>
        </w:rPr>
        <w:t xml:space="preserve">Секретарь                                                                                              </w:t>
      </w:r>
      <w:r w:rsidR="00E1566A">
        <w:rPr>
          <w:rFonts w:ascii="Liberation Serif" w:hAnsi="Liberation Serif" w:cs="Liberation Serif"/>
          <w:sz w:val="24"/>
          <w:szCs w:val="24"/>
        </w:rPr>
        <w:t xml:space="preserve">                       </w:t>
      </w:r>
      <w:r w:rsidR="005C2AE9">
        <w:rPr>
          <w:rFonts w:ascii="Liberation Serif" w:hAnsi="Liberation Serif" w:cs="Liberation Serif"/>
          <w:sz w:val="24"/>
          <w:szCs w:val="24"/>
        </w:rPr>
        <w:t xml:space="preserve">     </w:t>
      </w:r>
      <w:r w:rsidR="00B76877">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00B76877">
        <w:rPr>
          <w:rFonts w:ascii="Liberation Serif" w:hAnsi="Liberation Serif" w:cs="Liberation Serif"/>
          <w:sz w:val="24"/>
          <w:szCs w:val="24"/>
        </w:rPr>
        <w:t>А.Л. Коваленко</w:t>
      </w:r>
    </w:p>
    <w:p w:rsidR="003150BB" w:rsidRDefault="003B433A" w:rsidP="00E1566A">
      <w:pPr>
        <w:tabs>
          <w:tab w:val="left" w:pos="2656"/>
        </w:tabs>
        <w:rPr>
          <w:rFonts w:ascii="Liberation Serif" w:hAnsi="Liberation Serif" w:cs="Liberation Serif"/>
          <w:sz w:val="24"/>
          <w:szCs w:val="24"/>
        </w:rPr>
      </w:pPr>
      <w:r>
        <w:rPr>
          <w:rFonts w:ascii="Liberation Serif" w:hAnsi="Liberation Serif" w:cs="Liberation Serif"/>
          <w:sz w:val="24"/>
          <w:szCs w:val="24"/>
        </w:rPr>
        <w:t>05.12</w:t>
      </w:r>
      <w:r w:rsidR="003150BB">
        <w:rPr>
          <w:rFonts w:ascii="Liberation Serif" w:hAnsi="Liberation Serif" w:cs="Liberation Serif"/>
          <w:sz w:val="24"/>
          <w:szCs w:val="24"/>
        </w:rPr>
        <w:t>.2024</w:t>
      </w:r>
    </w:p>
    <w:p w:rsidR="00CA4B2F" w:rsidRDefault="00344023" w:rsidP="00E1566A">
      <w:pPr>
        <w:tabs>
          <w:tab w:val="left" w:pos="2656"/>
        </w:tabs>
        <w:rPr>
          <w:rFonts w:ascii="Liberation Serif" w:hAnsi="Liberation Serif" w:cs="Liberation Serif"/>
          <w:sz w:val="24"/>
          <w:szCs w:val="24"/>
        </w:rPr>
      </w:pPr>
      <w:r>
        <w:rPr>
          <w:rFonts w:ascii="Liberation Serif" w:hAnsi="Liberation Serif" w:cs="Liberation Serif"/>
          <w:sz w:val="24"/>
          <w:szCs w:val="24"/>
        </w:rPr>
        <w:t>1</w:t>
      </w:r>
      <w:r w:rsidR="003B433A">
        <w:rPr>
          <w:rFonts w:ascii="Liberation Serif" w:hAnsi="Liberation Serif" w:cs="Liberation Serif"/>
          <w:sz w:val="24"/>
          <w:szCs w:val="24"/>
        </w:rPr>
        <w:t>4</w:t>
      </w:r>
      <w:r w:rsidR="00673585">
        <w:rPr>
          <w:rFonts w:ascii="Liberation Serif" w:hAnsi="Liberation Serif" w:cs="Liberation Serif"/>
          <w:sz w:val="24"/>
          <w:szCs w:val="24"/>
        </w:rPr>
        <w:t xml:space="preserve"> часов </w:t>
      </w:r>
      <w:r w:rsidR="00125939">
        <w:rPr>
          <w:rFonts w:ascii="Liberation Serif" w:hAnsi="Liberation Serif" w:cs="Liberation Serif"/>
          <w:sz w:val="24"/>
          <w:szCs w:val="24"/>
        </w:rPr>
        <w:t>0</w:t>
      </w:r>
      <w:r w:rsidR="003B433A">
        <w:rPr>
          <w:rFonts w:ascii="Liberation Serif" w:hAnsi="Liberation Serif" w:cs="Liberation Serif"/>
          <w:sz w:val="24"/>
          <w:szCs w:val="24"/>
        </w:rPr>
        <w:t>0</w:t>
      </w:r>
      <w:r w:rsidR="00673585">
        <w:rPr>
          <w:rFonts w:ascii="Liberation Serif" w:hAnsi="Liberation Serif" w:cs="Liberation Serif"/>
          <w:sz w:val="24"/>
          <w:szCs w:val="24"/>
        </w:rPr>
        <w:t xml:space="preserve"> минут</w:t>
      </w:r>
    </w:p>
    <w:sectPr w:rsidR="00CA4B2F" w:rsidSect="003B433A">
      <w:headerReference w:type="default" r:id="rId11"/>
      <w:footerReference w:type="first" r:id="rId12"/>
      <w:pgSz w:w="11906" w:h="16838"/>
      <w:pgMar w:top="1134" w:right="567" w:bottom="851" w:left="1134" w:header="284"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02B" w:rsidRDefault="00E9602B">
      <w:r>
        <w:separator/>
      </w:r>
    </w:p>
  </w:endnote>
  <w:endnote w:type="continuationSeparator" w:id="0">
    <w:p w:rsidR="00E9602B" w:rsidRDefault="00E9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73" w:rsidRDefault="007E6373" w:rsidP="00CD351D">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02B" w:rsidRDefault="00E9602B">
      <w:r>
        <w:rPr>
          <w:color w:val="000000"/>
        </w:rPr>
        <w:separator/>
      </w:r>
    </w:p>
  </w:footnote>
  <w:footnote w:type="continuationSeparator" w:id="0">
    <w:p w:rsidR="00E9602B" w:rsidRDefault="00E96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B2F" w:rsidRPr="00CA4B2F" w:rsidRDefault="00CA4B2F">
    <w:pPr>
      <w:pStyle w:val="a5"/>
      <w:jc w:val="center"/>
      <w:rPr>
        <w:rFonts w:ascii="Liberation Serif" w:hAnsi="Liberation Serif" w:cs="Liberation Serif"/>
      </w:rPr>
    </w:pPr>
    <w:r w:rsidRPr="00CA4B2F">
      <w:rPr>
        <w:rFonts w:ascii="Liberation Serif" w:hAnsi="Liberation Serif" w:cs="Liberation Serif"/>
      </w:rPr>
      <w:fldChar w:fldCharType="begin"/>
    </w:r>
    <w:r w:rsidRPr="00CA4B2F">
      <w:rPr>
        <w:rFonts w:ascii="Liberation Serif" w:hAnsi="Liberation Serif" w:cs="Liberation Serif"/>
      </w:rPr>
      <w:instrText>PAGE   \* MERGEFORMAT</w:instrText>
    </w:r>
    <w:r w:rsidRPr="00CA4B2F">
      <w:rPr>
        <w:rFonts w:ascii="Liberation Serif" w:hAnsi="Liberation Serif" w:cs="Liberation Serif"/>
      </w:rPr>
      <w:fldChar w:fldCharType="separate"/>
    </w:r>
    <w:r w:rsidR="00FF5847">
      <w:rPr>
        <w:rFonts w:ascii="Liberation Serif" w:hAnsi="Liberation Serif" w:cs="Liberation Serif"/>
        <w:noProof/>
      </w:rPr>
      <w:t>4</w:t>
    </w:r>
    <w:r w:rsidRPr="00CA4B2F">
      <w:rPr>
        <w:rFonts w:ascii="Liberation Serif" w:hAnsi="Liberation Serif" w:cs="Liberation Serif"/>
      </w:rPr>
      <w:fldChar w:fldCharType="end"/>
    </w:r>
  </w:p>
  <w:p w:rsidR="007E6373" w:rsidRDefault="007E6373">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47DF"/>
    <w:multiLevelType w:val="multilevel"/>
    <w:tmpl w:val="E65AC71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7127DC7"/>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8886985"/>
    <w:multiLevelType w:val="hybridMultilevel"/>
    <w:tmpl w:val="9168C8AA"/>
    <w:lvl w:ilvl="0" w:tplc="FDB24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1D1717"/>
    <w:multiLevelType w:val="multilevel"/>
    <w:tmpl w:val="0C78D096"/>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4">
    <w:nsid w:val="0BDE7954"/>
    <w:multiLevelType w:val="multilevel"/>
    <w:tmpl w:val="9DEE1E20"/>
    <w:styleLink w:val="110"/>
    <w:lvl w:ilvl="0">
      <w:start w:val="1"/>
      <w:numFmt w:val="decimal"/>
      <w:lvlText w:val="%1)"/>
      <w:lvlJc w:val="left"/>
      <w:pPr>
        <w:ind w:left="930" w:hanging="360"/>
      </w:pPr>
    </w:lvl>
    <w:lvl w:ilvl="1">
      <w:start w:val="4"/>
      <w:numFmt w:val="decimal"/>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5">
    <w:nsid w:val="130716D0"/>
    <w:multiLevelType w:val="multilevel"/>
    <w:tmpl w:val="A62E9FD8"/>
    <w:styleLink w:val="6"/>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432" w:hanging="432"/>
      </w:pPr>
      <w:rPr>
        <w:rFonts w:ascii="Times New Roman" w:hAnsi="Times New Roman"/>
        <w:sz w:val="24"/>
      </w:rPr>
    </w:lvl>
    <w:lvl w:ilvl="2">
      <w:start w:val="1"/>
      <w:numFmt w:val="decimal"/>
      <w:lvlText w:val="%1.%2.%3."/>
      <w:lvlJc w:val="left"/>
      <w:pPr>
        <w:ind w:left="504" w:hanging="504"/>
      </w:pPr>
      <w:rPr>
        <w:rFonts w:ascii="Times New Roman" w:hAnsi="Times New Roman"/>
        <w:sz w:val="24"/>
      </w:rPr>
    </w:lvl>
    <w:lvl w:ilvl="3">
      <w:start w:val="1"/>
      <w:numFmt w:val="decimal"/>
      <w:lvlText w:val="%1.%2.%3.%4."/>
      <w:lvlJc w:val="left"/>
      <w:pPr>
        <w:ind w:left="648" w:hanging="648"/>
      </w:pPr>
      <w:rPr>
        <w:rFonts w:ascii="Times New Roman" w:hAnsi="Times New Roman"/>
        <w:sz w:val="24"/>
      </w:rPr>
    </w:lvl>
    <w:lvl w:ilvl="4">
      <w:start w:val="1"/>
      <w:numFmt w:val="decimal"/>
      <w:lvlText w:val="%1.%2.%3.%4.%5."/>
      <w:lvlJc w:val="left"/>
      <w:pPr>
        <w:ind w:left="792" w:hanging="792"/>
      </w:pPr>
      <w:rPr>
        <w:rFonts w:ascii="Times New Roman" w:hAnsi="Times New Roman"/>
        <w:sz w:val="24"/>
      </w:rPr>
    </w:lvl>
    <w:lvl w:ilvl="5">
      <w:start w:val="1"/>
      <w:numFmt w:val="decimal"/>
      <w:lvlText w:val="%1.%2.%3.%4.%5.%6."/>
      <w:lvlJc w:val="left"/>
      <w:pPr>
        <w:ind w:left="936" w:hanging="936"/>
      </w:pPr>
      <w:rPr>
        <w:rFonts w:ascii="Times New Roman" w:hAnsi="Times New Roman"/>
        <w:sz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0F51A3"/>
    <w:multiLevelType w:val="multilevel"/>
    <w:tmpl w:val="2BB0699E"/>
    <w:styleLink w:val="3"/>
    <w:lvl w:ilvl="0">
      <w:start w:val="1"/>
      <w:numFmt w:val="decimal"/>
      <w:lvlText w:val="%1)"/>
      <w:lvlJc w:val="left"/>
      <w:pPr>
        <w:ind w:left="641" w:hanging="357"/>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7">
    <w:nsid w:val="13F263B3"/>
    <w:multiLevelType w:val="multilevel"/>
    <w:tmpl w:val="0C54567C"/>
    <w:styleLink w:val="13"/>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432" w:hanging="432"/>
      </w:pPr>
      <w:rPr>
        <w:rFonts w:ascii="Times New Roman" w:hAnsi="Times New Roman"/>
        <w:sz w:val="24"/>
      </w:rPr>
    </w:lvl>
    <w:lvl w:ilvl="2">
      <w:start w:val="1"/>
      <w:numFmt w:val="decimal"/>
      <w:lvlText w:val="%1.%2.%3."/>
      <w:lvlJc w:val="left"/>
      <w:pPr>
        <w:ind w:left="504" w:hanging="504"/>
      </w:pPr>
      <w:rPr>
        <w:rFonts w:ascii="Times New Roman" w:hAnsi="Times New Roman"/>
        <w:sz w:val="24"/>
      </w:rPr>
    </w:lvl>
    <w:lvl w:ilvl="3">
      <w:start w:val="1"/>
      <w:numFmt w:val="decimal"/>
      <w:lvlText w:val="%1.%2.%3.%4."/>
      <w:lvlJc w:val="left"/>
      <w:pPr>
        <w:ind w:left="648" w:hanging="648"/>
      </w:pPr>
      <w:rPr>
        <w:rFonts w:ascii="Times New Roman" w:hAnsi="Times New Roman"/>
        <w:sz w:val="24"/>
      </w:rPr>
    </w:lvl>
    <w:lvl w:ilvl="4">
      <w:start w:val="1"/>
      <w:numFmt w:val="decimal"/>
      <w:lvlText w:val="%1.%2.%3.%4.%5."/>
      <w:lvlJc w:val="left"/>
      <w:pPr>
        <w:ind w:left="792" w:hanging="792"/>
      </w:pPr>
      <w:rPr>
        <w:rFonts w:ascii="Times New Roman" w:hAnsi="Times New Roman"/>
        <w:sz w:val="24"/>
      </w:rPr>
    </w:lvl>
    <w:lvl w:ilvl="5">
      <w:start w:val="1"/>
      <w:numFmt w:val="decimal"/>
      <w:lvlText w:val="%1.%2.%3.%4.%5.%6."/>
      <w:lvlJc w:val="left"/>
      <w:pPr>
        <w:ind w:left="936" w:hanging="936"/>
      </w:pPr>
      <w:rPr>
        <w:rFonts w:ascii="Times New Roman" w:hAnsi="Times New Roman"/>
        <w:sz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242D16"/>
    <w:multiLevelType w:val="hybridMultilevel"/>
    <w:tmpl w:val="A2AE6118"/>
    <w:lvl w:ilvl="0" w:tplc="66AC5232">
      <w:start w:val="1"/>
      <w:numFmt w:val="decimal"/>
      <w:suff w:val="space"/>
      <w:lvlText w:val="%1)"/>
      <w:lvlJc w:val="left"/>
      <w:pPr>
        <w:ind w:left="2345" w:hanging="360"/>
      </w:pPr>
      <w:rPr>
        <w:rFonts w:hint="default"/>
      </w:rPr>
    </w:lvl>
    <w:lvl w:ilvl="1" w:tplc="04190019" w:tentative="1">
      <w:start w:val="1"/>
      <w:numFmt w:val="lowerLetter"/>
      <w:lvlText w:val="%2."/>
      <w:lvlJc w:val="left"/>
      <w:pPr>
        <w:ind w:left="2855" w:hanging="360"/>
      </w:pPr>
    </w:lvl>
    <w:lvl w:ilvl="2" w:tplc="0419001B" w:tentative="1">
      <w:start w:val="1"/>
      <w:numFmt w:val="lowerRoman"/>
      <w:lvlText w:val="%3."/>
      <w:lvlJc w:val="right"/>
      <w:pPr>
        <w:ind w:left="3575" w:hanging="180"/>
      </w:pPr>
    </w:lvl>
    <w:lvl w:ilvl="3" w:tplc="0419000F" w:tentative="1">
      <w:start w:val="1"/>
      <w:numFmt w:val="decimal"/>
      <w:lvlText w:val="%4."/>
      <w:lvlJc w:val="left"/>
      <w:pPr>
        <w:ind w:left="4295" w:hanging="360"/>
      </w:pPr>
    </w:lvl>
    <w:lvl w:ilvl="4" w:tplc="04190019" w:tentative="1">
      <w:start w:val="1"/>
      <w:numFmt w:val="lowerLetter"/>
      <w:lvlText w:val="%5."/>
      <w:lvlJc w:val="left"/>
      <w:pPr>
        <w:ind w:left="5015" w:hanging="360"/>
      </w:pPr>
    </w:lvl>
    <w:lvl w:ilvl="5" w:tplc="0419001B" w:tentative="1">
      <w:start w:val="1"/>
      <w:numFmt w:val="lowerRoman"/>
      <w:lvlText w:val="%6."/>
      <w:lvlJc w:val="right"/>
      <w:pPr>
        <w:ind w:left="5735" w:hanging="180"/>
      </w:pPr>
    </w:lvl>
    <w:lvl w:ilvl="6" w:tplc="0419000F" w:tentative="1">
      <w:start w:val="1"/>
      <w:numFmt w:val="decimal"/>
      <w:lvlText w:val="%7."/>
      <w:lvlJc w:val="left"/>
      <w:pPr>
        <w:ind w:left="6455" w:hanging="360"/>
      </w:pPr>
    </w:lvl>
    <w:lvl w:ilvl="7" w:tplc="04190019" w:tentative="1">
      <w:start w:val="1"/>
      <w:numFmt w:val="lowerLetter"/>
      <w:lvlText w:val="%8."/>
      <w:lvlJc w:val="left"/>
      <w:pPr>
        <w:ind w:left="7175" w:hanging="360"/>
      </w:pPr>
    </w:lvl>
    <w:lvl w:ilvl="8" w:tplc="0419001B" w:tentative="1">
      <w:start w:val="1"/>
      <w:numFmt w:val="lowerRoman"/>
      <w:lvlText w:val="%9."/>
      <w:lvlJc w:val="right"/>
      <w:pPr>
        <w:ind w:left="7895" w:hanging="180"/>
      </w:pPr>
    </w:lvl>
  </w:abstractNum>
  <w:abstractNum w:abstractNumId="9">
    <w:nsid w:val="1AB2601B"/>
    <w:multiLevelType w:val="multilevel"/>
    <w:tmpl w:val="5512F3E2"/>
    <w:styleLink w:val="1"/>
    <w:lvl w:ilvl="0">
      <w:start w:val="1"/>
      <w:numFmt w:val="decimal"/>
      <w:lvlText w:val="%1)"/>
      <w:lvlJc w:val="left"/>
      <w:pPr>
        <w:ind w:left="2345" w:hanging="360"/>
      </w:pPr>
    </w:lvl>
    <w:lvl w:ilvl="1">
      <w:start w:val="1"/>
      <w:numFmt w:val="lowerLetter"/>
      <w:lvlText w:val="%2."/>
      <w:lvlJc w:val="left"/>
      <w:pPr>
        <w:ind w:left="2855" w:hanging="360"/>
      </w:pPr>
    </w:lvl>
    <w:lvl w:ilvl="2">
      <w:start w:val="1"/>
      <w:numFmt w:val="lowerRoman"/>
      <w:lvlText w:val="%3."/>
      <w:lvlJc w:val="right"/>
      <w:pPr>
        <w:ind w:left="3575" w:hanging="180"/>
      </w:pPr>
    </w:lvl>
    <w:lvl w:ilvl="3">
      <w:start w:val="1"/>
      <w:numFmt w:val="decimal"/>
      <w:lvlText w:val="%4."/>
      <w:lvlJc w:val="left"/>
      <w:pPr>
        <w:ind w:left="4295" w:hanging="360"/>
      </w:pPr>
    </w:lvl>
    <w:lvl w:ilvl="4">
      <w:start w:val="1"/>
      <w:numFmt w:val="lowerLetter"/>
      <w:lvlText w:val="%5."/>
      <w:lvlJc w:val="left"/>
      <w:pPr>
        <w:ind w:left="5015" w:hanging="360"/>
      </w:pPr>
    </w:lvl>
    <w:lvl w:ilvl="5">
      <w:start w:val="1"/>
      <w:numFmt w:val="lowerRoman"/>
      <w:lvlText w:val="%6."/>
      <w:lvlJc w:val="right"/>
      <w:pPr>
        <w:ind w:left="5735" w:hanging="180"/>
      </w:pPr>
    </w:lvl>
    <w:lvl w:ilvl="6">
      <w:start w:val="1"/>
      <w:numFmt w:val="decimal"/>
      <w:lvlText w:val="%7."/>
      <w:lvlJc w:val="left"/>
      <w:pPr>
        <w:ind w:left="6455" w:hanging="360"/>
      </w:pPr>
    </w:lvl>
    <w:lvl w:ilvl="7">
      <w:start w:val="1"/>
      <w:numFmt w:val="lowerLetter"/>
      <w:lvlText w:val="%8."/>
      <w:lvlJc w:val="left"/>
      <w:pPr>
        <w:ind w:left="7175" w:hanging="360"/>
      </w:pPr>
    </w:lvl>
    <w:lvl w:ilvl="8">
      <w:start w:val="1"/>
      <w:numFmt w:val="lowerRoman"/>
      <w:lvlText w:val="%9."/>
      <w:lvlJc w:val="right"/>
      <w:pPr>
        <w:ind w:left="7895" w:hanging="180"/>
      </w:pPr>
    </w:lvl>
  </w:abstractNum>
  <w:abstractNum w:abstractNumId="10">
    <w:nsid w:val="1E282B9D"/>
    <w:multiLevelType w:val="multilevel"/>
    <w:tmpl w:val="82D6E5AA"/>
    <w:lvl w:ilvl="0">
      <w:start w:val="1"/>
      <w:numFmt w:val="decimal"/>
      <w:suff w:val="nothing"/>
      <w:lvlText w:val="%1."/>
      <w:lvlJc w:val="left"/>
      <w:pPr>
        <w:ind w:left="0" w:firstLine="0"/>
      </w:pPr>
      <w:rPr>
        <w:rFonts w:ascii="Liberation Serif" w:hAnsi="Liberation Serif" w:hint="default"/>
        <w:color w:val="auto"/>
        <w:sz w:val="24"/>
        <w:szCs w:val="24"/>
      </w:rPr>
    </w:lvl>
    <w:lvl w:ilvl="1">
      <w:start w:val="1"/>
      <w:numFmt w:val="decimal"/>
      <w:suff w:val="nothing"/>
      <w:lvlText w:val="%1.%2."/>
      <w:lvlJc w:val="left"/>
      <w:pPr>
        <w:ind w:left="0" w:firstLine="0"/>
      </w:pPr>
      <w:rPr>
        <w:rFonts w:ascii="Times New Roman" w:hAnsi="Times New Roman" w:hint="default"/>
        <w:sz w:val="24"/>
      </w:rPr>
    </w:lvl>
    <w:lvl w:ilvl="2">
      <w:start w:val="1"/>
      <w:numFmt w:val="decimal"/>
      <w:suff w:val="nothing"/>
      <w:lvlText w:val="%1.%2.%3."/>
      <w:lvlJc w:val="left"/>
      <w:pPr>
        <w:ind w:left="0" w:firstLine="0"/>
      </w:pPr>
      <w:rPr>
        <w:rFonts w:ascii="Times New Roman" w:hAnsi="Times New Roman" w:hint="default"/>
        <w:color w:val="auto"/>
        <w:sz w:val="24"/>
        <w:szCs w:val="24"/>
      </w:rPr>
    </w:lvl>
    <w:lvl w:ilvl="3">
      <w:start w:val="1"/>
      <w:numFmt w:val="decimal"/>
      <w:suff w:val="nothing"/>
      <w:lvlText w:val="%1.%2.%3.%4."/>
      <w:lvlJc w:val="left"/>
      <w:pPr>
        <w:ind w:left="0" w:firstLine="0"/>
      </w:pPr>
      <w:rPr>
        <w:rFonts w:ascii="Times New Roman" w:hAnsi="Times New Roman" w:hint="default"/>
        <w:color w:val="auto"/>
        <w:sz w:val="24"/>
        <w:szCs w:val="24"/>
      </w:rPr>
    </w:lvl>
    <w:lvl w:ilvl="4">
      <w:start w:val="1"/>
      <w:numFmt w:val="decimal"/>
      <w:suff w:val="nothing"/>
      <w:lvlText w:val="%1.%2.%3.%4.%5."/>
      <w:lvlJc w:val="left"/>
      <w:pPr>
        <w:ind w:left="0" w:firstLine="0"/>
      </w:pPr>
      <w:rPr>
        <w:rFonts w:ascii="Times New Roman" w:hAnsi="Times New Roman" w:hint="default"/>
        <w:sz w:val="24"/>
      </w:rPr>
    </w:lvl>
    <w:lvl w:ilvl="5">
      <w:start w:val="1"/>
      <w:numFmt w:val="decimal"/>
      <w:suff w:val="nothing"/>
      <w:lvlText w:val="%1.%2.%3.%4.%5.%6."/>
      <w:lvlJc w:val="left"/>
      <w:pPr>
        <w:ind w:left="0" w:firstLine="0"/>
      </w:pPr>
      <w:rPr>
        <w:rFonts w:ascii="Times New Roman" w:hAnsi="Times New Roman" w:hint="default"/>
        <w:sz w:val="24"/>
      </w:rPr>
    </w:lvl>
    <w:lvl w:ilvl="6">
      <w:start w:val="1"/>
      <w:numFmt w:val="decimal"/>
      <w:suff w:val="nothing"/>
      <w:lvlText w:val="%1.%2.%3.%4.%5.%6.%7."/>
      <w:lvlJc w:val="left"/>
      <w:pPr>
        <w:ind w:left="0" w:firstLine="0"/>
      </w:pPr>
      <w:rPr>
        <w:rFonts w:hint="default"/>
        <w:sz w:val="24"/>
      </w:rPr>
    </w:lvl>
    <w:lvl w:ilvl="7">
      <w:start w:val="1"/>
      <w:numFmt w:val="decimal"/>
      <w:suff w:val="nothing"/>
      <w:lvlText w:val="%1.%2.%3.%4.%5.%6.%7.%8."/>
      <w:lvlJc w:val="left"/>
      <w:pPr>
        <w:ind w:left="0" w:firstLine="0"/>
      </w:pPr>
      <w:rPr>
        <w:rFonts w:hint="default"/>
        <w:sz w:val="24"/>
      </w:rPr>
    </w:lvl>
    <w:lvl w:ilvl="8">
      <w:start w:val="1"/>
      <w:numFmt w:val="decimal"/>
      <w:suff w:val="nothing"/>
      <w:lvlText w:val="%1.%2.%3.%4.%5.%6.%7.%8.%9."/>
      <w:lvlJc w:val="left"/>
      <w:pPr>
        <w:ind w:left="0" w:firstLine="0"/>
      </w:pPr>
      <w:rPr>
        <w:rFonts w:hint="default"/>
        <w:sz w:val="24"/>
      </w:rPr>
    </w:lvl>
  </w:abstractNum>
  <w:abstractNum w:abstractNumId="11">
    <w:nsid w:val="22541D0B"/>
    <w:multiLevelType w:val="multilevel"/>
    <w:tmpl w:val="E446D0E0"/>
    <w:styleLink w:val="1111111"/>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432" w:hanging="432"/>
      </w:pPr>
      <w:rPr>
        <w:rFonts w:ascii="Times New Roman" w:hAnsi="Times New Roman"/>
        <w:sz w:val="24"/>
      </w:rPr>
    </w:lvl>
    <w:lvl w:ilvl="2">
      <w:start w:val="1"/>
      <w:numFmt w:val="decimal"/>
      <w:lvlText w:val="%1.%2.%3."/>
      <w:lvlJc w:val="left"/>
      <w:pPr>
        <w:ind w:left="504" w:hanging="504"/>
      </w:pPr>
      <w:rPr>
        <w:rFonts w:ascii="Times New Roman" w:hAnsi="Times New Roman"/>
        <w:sz w:val="24"/>
      </w:rPr>
    </w:lvl>
    <w:lvl w:ilvl="3">
      <w:start w:val="1"/>
      <w:numFmt w:val="decimal"/>
      <w:lvlText w:val="%1.%2.%3.%4."/>
      <w:lvlJc w:val="left"/>
      <w:pPr>
        <w:ind w:left="648" w:hanging="648"/>
      </w:pPr>
      <w:rPr>
        <w:rFonts w:ascii="Times New Roman" w:hAnsi="Times New Roman"/>
        <w:sz w:val="24"/>
      </w:rPr>
    </w:lvl>
    <w:lvl w:ilvl="4">
      <w:start w:val="1"/>
      <w:numFmt w:val="decimal"/>
      <w:lvlText w:val="%1.%2.%3.%4.%5."/>
      <w:lvlJc w:val="left"/>
      <w:pPr>
        <w:ind w:left="792" w:hanging="792"/>
      </w:pPr>
      <w:rPr>
        <w:rFonts w:ascii="Times New Roman" w:hAnsi="Times New Roman"/>
        <w:sz w:val="24"/>
      </w:rPr>
    </w:lvl>
    <w:lvl w:ilvl="5">
      <w:start w:val="1"/>
      <w:numFmt w:val="decimal"/>
      <w:lvlText w:val="%1.%2.%3.%4.%5.%6."/>
      <w:lvlJc w:val="left"/>
      <w:pPr>
        <w:ind w:left="936" w:hanging="936"/>
      </w:pPr>
      <w:rPr>
        <w:rFonts w:ascii="Times New Roman" w:hAnsi="Times New Roman"/>
        <w:sz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31561F"/>
    <w:multiLevelType w:val="multilevel"/>
    <w:tmpl w:val="4E220076"/>
    <w:styleLink w:val="10"/>
    <w:lvl w:ilvl="0">
      <w:start w:val="1"/>
      <w:numFmt w:val="decimal"/>
      <w:lvlText w:val="%1)"/>
      <w:lvlJc w:val="left"/>
      <w:pPr>
        <w:ind w:left="720" w:hanging="360"/>
      </w:pPr>
    </w:lvl>
    <w:lvl w:ilvl="1">
      <w:start w:val="1"/>
      <w:numFmt w:val="decimal"/>
      <w:lvlText w:val="%1.%2)"/>
      <w:lvlJc w:val="left"/>
      <w:pPr>
        <w:ind w:left="1000"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nsid w:val="23425095"/>
    <w:multiLevelType w:val="multilevel"/>
    <w:tmpl w:val="40D6CEE4"/>
    <w:styleLink w:val="71"/>
    <w:lvl w:ilvl="0">
      <w:start w:val="1"/>
      <w:numFmt w:val="decimal"/>
      <w:lvlText w:val="%1)"/>
      <w:lvlJc w:val="left"/>
      <w:pPr>
        <w:ind w:left="930" w:hanging="360"/>
      </w:pPr>
    </w:lvl>
    <w:lvl w:ilvl="1">
      <w:start w:val="4"/>
      <w:numFmt w:val="decimal"/>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14">
    <w:nsid w:val="2B34190F"/>
    <w:multiLevelType w:val="multilevel"/>
    <w:tmpl w:val="057CC236"/>
    <w:styleLink w:val="11111110"/>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432" w:hanging="432"/>
      </w:pPr>
      <w:rPr>
        <w:rFonts w:ascii="Times New Roman" w:hAnsi="Times New Roman"/>
        <w:sz w:val="24"/>
      </w:rPr>
    </w:lvl>
    <w:lvl w:ilvl="2">
      <w:start w:val="1"/>
      <w:numFmt w:val="decimal"/>
      <w:lvlText w:val="%1.%2.%3."/>
      <w:lvlJc w:val="left"/>
      <w:pPr>
        <w:ind w:left="504" w:hanging="504"/>
      </w:pPr>
      <w:rPr>
        <w:rFonts w:ascii="Times New Roman" w:hAnsi="Times New Roman"/>
        <w:sz w:val="24"/>
      </w:rPr>
    </w:lvl>
    <w:lvl w:ilvl="3">
      <w:start w:val="1"/>
      <w:numFmt w:val="decimal"/>
      <w:lvlText w:val="%1.%2.%3.%4."/>
      <w:lvlJc w:val="left"/>
      <w:pPr>
        <w:ind w:left="648" w:hanging="648"/>
      </w:pPr>
      <w:rPr>
        <w:rFonts w:ascii="Times New Roman" w:hAnsi="Times New Roman"/>
        <w:sz w:val="24"/>
      </w:rPr>
    </w:lvl>
    <w:lvl w:ilvl="4">
      <w:start w:val="1"/>
      <w:numFmt w:val="decimal"/>
      <w:lvlText w:val="%1.%2.%3.%4.%5."/>
      <w:lvlJc w:val="left"/>
      <w:pPr>
        <w:ind w:left="792" w:hanging="792"/>
      </w:pPr>
      <w:rPr>
        <w:rFonts w:ascii="Times New Roman" w:hAnsi="Times New Roman"/>
        <w:sz w:val="24"/>
      </w:rPr>
    </w:lvl>
    <w:lvl w:ilvl="5">
      <w:start w:val="1"/>
      <w:numFmt w:val="decimal"/>
      <w:lvlText w:val="%1.%2.%3.%4.%5.%6."/>
      <w:lvlJc w:val="left"/>
      <w:pPr>
        <w:ind w:left="936" w:hanging="936"/>
      </w:pPr>
      <w:rPr>
        <w:rFonts w:ascii="Times New Roman" w:hAnsi="Times New Roman"/>
        <w:sz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CC36B15"/>
    <w:multiLevelType w:val="multilevel"/>
    <w:tmpl w:val="193EABB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nsid w:val="2E8302F2"/>
    <w:multiLevelType w:val="multilevel"/>
    <w:tmpl w:val="44445F88"/>
    <w:styleLink w:val="14"/>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432" w:hanging="432"/>
      </w:pPr>
      <w:rPr>
        <w:rFonts w:ascii="Times New Roman" w:hAnsi="Times New Roman"/>
        <w:sz w:val="24"/>
      </w:rPr>
    </w:lvl>
    <w:lvl w:ilvl="2">
      <w:start w:val="1"/>
      <w:numFmt w:val="decimal"/>
      <w:lvlText w:val="%1.%2.%3."/>
      <w:lvlJc w:val="left"/>
      <w:pPr>
        <w:ind w:left="504" w:hanging="504"/>
      </w:pPr>
      <w:rPr>
        <w:rFonts w:ascii="Times New Roman" w:hAnsi="Times New Roman"/>
        <w:sz w:val="24"/>
      </w:rPr>
    </w:lvl>
    <w:lvl w:ilvl="3">
      <w:start w:val="1"/>
      <w:numFmt w:val="decimal"/>
      <w:lvlText w:val="%1.%2.%3.%4."/>
      <w:lvlJc w:val="left"/>
      <w:pPr>
        <w:ind w:left="648" w:hanging="648"/>
      </w:pPr>
      <w:rPr>
        <w:rFonts w:ascii="Times New Roman" w:hAnsi="Times New Roman"/>
        <w:sz w:val="24"/>
      </w:rPr>
    </w:lvl>
    <w:lvl w:ilvl="4">
      <w:start w:val="1"/>
      <w:numFmt w:val="decimal"/>
      <w:lvlText w:val="%1.%2.%3.%4.%5."/>
      <w:lvlJc w:val="left"/>
      <w:pPr>
        <w:ind w:left="792" w:hanging="792"/>
      </w:pPr>
      <w:rPr>
        <w:rFonts w:ascii="Times New Roman" w:hAnsi="Times New Roman"/>
        <w:sz w:val="24"/>
      </w:rPr>
    </w:lvl>
    <w:lvl w:ilvl="5">
      <w:start w:val="1"/>
      <w:numFmt w:val="decimal"/>
      <w:lvlText w:val="%1.%2.%3.%4.%5.%6."/>
      <w:lvlJc w:val="left"/>
      <w:pPr>
        <w:ind w:left="936" w:hanging="936"/>
      </w:pPr>
      <w:rPr>
        <w:rFonts w:ascii="Times New Roman" w:hAnsi="Times New Roman"/>
        <w:sz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9261B26"/>
    <w:multiLevelType w:val="multilevel"/>
    <w:tmpl w:val="619E6B54"/>
    <w:styleLink w:val="4"/>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432" w:hanging="432"/>
      </w:pPr>
      <w:rPr>
        <w:rFonts w:ascii="Times New Roman" w:hAnsi="Times New Roman"/>
        <w:sz w:val="24"/>
      </w:rPr>
    </w:lvl>
    <w:lvl w:ilvl="2">
      <w:start w:val="1"/>
      <w:numFmt w:val="decimal"/>
      <w:lvlText w:val="%1.%2.%3."/>
      <w:lvlJc w:val="left"/>
      <w:pPr>
        <w:ind w:left="504" w:hanging="504"/>
      </w:pPr>
      <w:rPr>
        <w:rFonts w:ascii="Times New Roman" w:hAnsi="Times New Roman"/>
        <w:sz w:val="24"/>
      </w:rPr>
    </w:lvl>
    <w:lvl w:ilvl="3">
      <w:start w:val="1"/>
      <w:numFmt w:val="decimal"/>
      <w:lvlText w:val="%1.%2.%3.%4."/>
      <w:lvlJc w:val="left"/>
      <w:pPr>
        <w:ind w:left="648" w:hanging="648"/>
      </w:pPr>
      <w:rPr>
        <w:rFonts w:ascii="Times New Roman" w:hAnsi="Times New Roman"/>
        <w:sz w:val="24"/>
      </w:rPr>
    </w:lvl>
    <w:lvl w:ilvl="4">
      <w:start w:val="1"/>
      <w:numFmt w:val="decimal"/>
      <w:lvlText w:val="%1.%2.%3.%4.%5."/>
      <w:lvlJc w:val="left"/>
      <w:pPr>
        <w:ind w:left="792" w:hanging="792"/>
      </w:pPr>
      <w:rPr>
        <w:rFonts w:ascii="Times New Roman" w:hAnsi="Times New Roman"/>
        <w:sz w:val="24"/>
      </w:rPr>
    </w:lvl>
    <w:lvl w:ilvl="5">
      <w:start w:val="1"/>
      <w:numFmt w:val="decimal"/>
      <w:lvlText w:val="%1.%2.%3.%4.%5.%6."/>
      <w:lvlJc w:val="left"/>
      <w:pPr>
        <w:ind w:left="936" w:hanging="936"/>
      </w:pPr>
      <w:rPr>
        <w:rFonts w:ascii="Times New Roman" w:hAnsi="Times New Roman"/>
        <w:sz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A6E3FCA"/>
    <w:multiLevelType w:val="multilevel"/>
    <w:tmpl w:val="CFFA4E5A"/>
    <w:lvl w:ilvl="0">
      <w:start w:val="1"/>
      <w:numFmt w:val="decimal"/>
      <w:lvlText w:val="%1."/>
      <w:lvlJc w:val="left"/>
      <w:rPr>
        <w:rFonts w:ascii="Liberation Serif" w:hAnsi="Liberation Serif"/>
        <w:sz w:val="24"/>
        <w:szCs w:val="24"/>
      </w:rPr>
    </w:lvl>
    <w:lvl w:ilvl="1">
      <w:start w:val="1"/>
      <w:numFmt w:val="decimal"/>
      <w:lvlText w:val="%1.%2."/>
      <w:lvlJc w:val="left"/>
      <w:rPr>
        <w:rFonts w:ascii="Liberation Serif" w:hAnsi="Liberation Serif"/>
        <w:sz w:val="24"/>
        <w:szCs w:val="24"/>
      </w:rPr>
    </w:lvl>
    <w:lvl w:ilvl="2">
      <w:start w:val="1"/>
      <w:numFmt w:val="decimal"/>
      <w:lvlText w:val="%1.%2.%3."/>
      <w:lvlJc w:val="left"/>
      <w:rPr>
        <w:rFonts w:ascii="Liberation Serif" w:hAnsi="Liberation Serif"/>
        <w:sz w:val="24"/>
        <w:szCs w:val="24"/>
      </w:rPr>
    </w:lvl>
    <w:lvl w:ilvl="3">
      <w:start w:val="1"/>
      <w:numFmt w:val="decimal"/>
      <w:lvlText w:val="%1.%2.%3.%4."/>
      <w:lvlJc w:val="left"/>
      <w:rPr>
        <w:rFonts w:ascii="Times New Roman" w:hAnsi="Times New Roman"/>
        <w:sz w:val="24"/>
        <w:szCs w:val="24"/>
      </w:rPr>
    </w:lvl>
    <w:lvl w:ilvl="4">
      <w:start w:val="1"/>
      <w:numFmt w:val="decimal"/>
      <w:lvlText w:val="%1.%2.%3.%4.%5."/>
      <w:lvlJc w:val="left"/>
      <w:rPr>
        <w:rFonts w:ascii="Times New Roman" w:hAnsi="Times New Roman"/>
        <w:sz w:val="28"/>
      </w:rPr>
    </w:lvl>
    <w:lvl w:ilvl="5">
      <w:start w:val="1"/>
      <w:numFmt w:val="decimal"/>
      <w:lvlText w:val="%1.%2.%3.%4.%5.%6."/>
      <w:lvlJc w:val="left"/>
      <w:rPr>
        <w:rFonts w:ascii="Times New Roman" w:hAnsi="Times New Roman"/>
        <w:sz w:val="28"/>
      </w:rPr>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3B7411EA"/>
    <w:multiLevelType w:val="multilevel"/>
    <w:tmpl w:val="D43EFA40"/>
    <w:styleLink w:val="5"/>
    <w:lvl w:ilvl="0">
      <w:start w:val="1"/>
      <w:numFmt w:val="decimal"/>
      <w:lvlText w:val="%1)"/>
      <w:lvlJc w:val="left"/>
      <w:pPr>
        <w:ind w:left="930" w:hanging="360"/>
      </w:pPr>
    </w:lvl>
    <w:lvl w:ilvl="1">
      <w:start w:val="4"/>
      <w:numFmt w:val="decimal"/>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20">
    <w:nsid w:val="3FA56400"/>
    <w:multiLevelType w:val="multilevel"/>
    <w:tmpl w:val="9BB61E7A"/>
    <w:lvl w:ilvl="0">
      <w:start w:val="4"/>
      <w:numFmt w:val="decimal"/>
      <w:suff w:val="nothing"/>
      <w:lvlText w:val="%1."/>
      <w:lvlJc w:val="left"/>
      <w:pPr>
        <w:ind w:left="708" w:firstLine="0"/>
      </w:pPr>
      <w:rPr>
        <w:rFonts w:ascii="Liberation Serif" w:hAnsi="Liberation Serif" w:hint="default"/>
        <w:color w:val="auto"/>
        <w:sz w:val="24"/>
        <w:szCs w:val="24"/>
      </w:rPr>
    </w:lvl>
    <w:lvl w:ilvl="1">
      <w:start w:val="1"/>
      <w:numFmt w:val="decimal"/>
      <w:suff w:val="nothing"/>
      <w:lvlText w:val="%1.%2."/>
      <w:lvlJc w:val="left"/>
      <w:pPr>
        <w:ind w:left="708" w:firstLine="0"/>
      </w:pPr>
      <w:rPr>
        <w:rFonts w:ascii="Liberation Serif" w:hAnsi="Liberation Serif" w:hint="default"/>
        <w:sz w:val="24"/>
      </w:rPr>
    </w:lvl>
    <w:lvl w:ilvl="2">
      <w:start w:val="1"/>
      <w:numFmt w:val="decimal"/>
      <w:suff w:val="nothing"/>
      <w:lvlText w:val="%1.%2.%3."/>
      <w:lvlJc w:val="left"/>
      <w:pPr>
        <w:ind w:left="708" w:firstLine="0"/>
      </w:pPr>
      <w:rPr>
        <w:rFonts w:ascii="Liberation Serif" w:hAnsi="Liberation Serif" w:hint="default"/>
        <w:color w:val="auto"/>
        <w:sz w:val="24"/>
        <w:szCs w:val="24"/>
      </w:rPr>
    </w:lvl>
    <w:lvl w:ilvl="3">
      <w:start w:val="1"/>
      <w:numFmt w:val="decimal"/>
      <w:suff w:val="nothing"/>
      <w:lvlText w:val="%1.%2.%3.%4."/>
      <w:lvlJc w:val="left"/>
      <w:pPr>
        <w:ind w:left="708" w:firstLine="0"/>
      </w:pPr>
      <w:rPr>
        <w:rFonts w:ascii="Times New Roman" w:hAnsi="Times New Roman" w:hint="default"/>
        <w:color w:val="auto"/>
        <w:sz w:val="24"/>
        <w:szCs w:val="24"/>
      </w:rPr>
    </w:lvl>
    <w:lvl w:ilvl="4">
      <w:start w:val="1"/>
      <w:numFmt w:val="decimal"/>
      <w:suff w:val="nothing"/>
      <w:lvlText w:val="%1.%2.%3.%4.%5."/>
      <w:lvlJc w:val="left"/>
      <w:pPr>
        <w:ind w:left="708" w:firstLine="0"/>
      </w:pPr>
      <w:rPr>
        <w:rFonts w:ascii="Times New Roman" w:hAnsi="Times New Roman" w:hint="default"/>
        <w:sz w:val="24"/>
      </w:rPr>
    </w:lvl>
    <w:lvl w:ilvl="5">
      <w:start w:val="1"/>
      <w:numFmt w:val="decimal"/>
      <w:suff w:val="nothing"/>
      <w:lvlText w:val="%1.%2.%3.%4.%5.%6."/>
      <w:lvlJc w:val="left"/>
      <w:pPr>
        <w:ind w:left="708" w:firstLine="0"/>
      </w:pPr>
      <w:rPr>
        <w:rFonts w:ascii="Times New Roman" w:hAnsi="Times New Roman" w:hint="default"/>
        <w:sz w:val="24"/>
      </w:rPr>
    </w:lvl>
    <w:lvl w:ilvl="6">
      <w:start w:val="1"/>
      <w:numFmt w:val="decimal"/>
      <w:suff w:val="nothing"/>
      <w:lvlText w:val="%1.%2.%3.%4.%5.%6.%7."/>
      <w:lvlJc w:val="left"/>
      <w:pPr>
        <w:ind w:left="708" w:firstLine="0"/>
      </w:pPr>
      <w:rPr>
        <w:rFonts w:hint="default"/>
        <w:sz w:val="24"/>
      </w:rPr>
    </w:lvl>
    <w:lvl w:ilvl="7">
      <w:start w:val="1"/>
      <w:numFmt w:val="decimal"/>
      <w:suff w:val="nothing"/>
      <w:lvlText w:val="%1.%2.%3.%4.%5.%6.%7.%8."/>
      <w:lvlJc w:val="left"/>
      <w:pPr>
        <w:ind w:left="708" w:firstLine="0"/>
      </w:pPr>
      <w:rPr>
        <w:rFonts w:hint="default"/>
        <w:sz w:val="24"/>
      </w:rPr>
    </w:lvl>
    <w:lvl w:ilvl="8">
      <w:start w:val="1"/>
      <w:numFmt w:val="decimal"/>
      <w:suff w:val="nothing"/>
      <w:lvlText w:val="%1.%2.%3.%4.%5.%6.%7.%8.%9."/>
      <w:lvlJc w:val="left"/>
      <w:pPr>
        <w:ind w:left="708" w:firstLine="0"/>
      </w:pPr>
      <w:rPr>
        <w:rFonts w:hint="default"/>
        <w:sz w:val="24"/>
      </w:rPr>
    </w:lvl>
  </w:abstractNum>
  <w:abstractNum w:abstractNumId="21">
    <w:nsid w:val="43EB5D9A"/>
    <w:multiLevelType w:val="hybridMultilevel"/>
    <w:tmpl w:val="8CFC45F8"/>
    <w:lvl w:ilvl="0" w:tplc="6C9E7934">
      <w:start w:val="1"/>
      <w:numFmt w:val="bullet"/>
      <w:lvlText w:val=""/>
      <w:lvlJc w:val="left"/>
      <w:pPr>
        <w:ind w:left="3196"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22">
    <w:nsid w:val="4710046D"/>
    <w:multiLevelType w:val="multilevel"/>
    <w:tmpl w:val="CE7E2DD6"/>
    <w:styleLink w:val="7"/>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432" w:hanging="432"/>
      </w:pPr>
      <w:rPr>
        <w:rFonts w:ascii="Times New Roman" w:hAnsi="Times New Roman"/>
        <w:sz w:val="24"/>
      </w:rPr>
    </w:lvl>
    <w:lvl w:ilvl="2">
      <w:start w:val="1"/>
      <w:numFmt w:val="decimal"/>
      <w:lvlText w:val="%1.%2.%3."/>
      <w:lvlJc w:val="left"/>
      <w:pPr>
        <w:ind w:left="504" w:hanging="504"/>
      </w:pPr>
      <w:rPr>
        <w:rFonts w:ascii="Times New Roman" w:hAnsi="Times New Roman"/>
        <w:sz w:val="24"/>
      </w:rPr>
    </w:lvl>
    <w:lvl w:ilvl="3">
      <w:start w:val="1"/>
      <w:numFmt w:val="decimal"/>
      <w:lvlText w:val="%1.%2.%3.%4."/>
      <w:lvlJc w:val="left"/>
      <w:pPr>
        <w:ind w:left="648" w:hanging="648"/>
      </w:pPr>
      <w:rPr>
        <w:rFonts w:ascii="Times New Roman" w:hAnsi="Times New Roman"/>
        <w:sz w:val="24"/>
      </w:rPr>
    </w:lvl>
    <w:lvl w:ilvl="4">
      <w:start w:val="1"/>
      <w:numFmt w:val="decimal"/>
      <w:lvlText w:val="%1.%2.%3.%4.%5."/>
      <w:lvlJc w:val="left"/>
      <w:pPr>
        <w:ind w:left="792" w:hanging="792"/>
      </w:pPr>
      <w:rPr>
        <w:rFonts w:ascii="Times New Roman" w:hAnsi="Times New Roman"/>
        <w:sz w:val="24"/>
      </w:rPr>
    </w:lvl>
    <w:lvl w:ilvl="5">
      <w:start w:val="1"/>
      <w:numFmt w:val="decimal"/>
      <w:lvlText w:val="%1.%2.%3.%4.%5.%6."/>
      <w:lvlJc w:val="left"/>
      <w:pPr>
        <w:ind w:left="936" w:hanging="936"/>
      </w:pPr>
      <w:rPr>
        <w:rFonts w:ascii="Times New Roman" w:hAnsi="Times New Roman"/>
        <w:sz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BF11E76"/>
    <w:multiLevelType w:val="multilevel"/>
    <w:tmpl w:val="A1B4FD66"/>
    <w:styleLink w:val="9"/>
    <w:lvl w:ilvl="0">
      <w:start w:val="1"/>
      <w:numFmt w:val="decimal"/>
      <w:lvlText w:val="%1."/>
      <w:lvlJc w:val="left"/>
      <w:rPr>
        <w:sz w:val="24"/>
        <w:szCs w:val="24"/>
      </w:rPr>
    </w:lvl>
    <w:lvl w:ilvl="1">
      <w:start w:val="1"/>
      <w:numFmt w:val="decimal"/>
      <w:lvlText w:val="%1.%2."/>
      <w:lvlJc w:val="left"/>
      <w:rPr>
        <w:sz w:val="24"/>
      </w:rPr>
    </w:lvl>
    <w:lvl w:ilvl="2">
      <w:start w:val="1"/>
      <w:numFmt w:val="decimal"/>
      <w:lvlText w:val="%1.%2.%3."/>
      <w:lvlJc w:val="left"/>
      <w:rPr>
        <w:sz w:val="24"/>
      </w:rPr>
    </w:lvl>
    <w:lvl w:ilvl="3">
      <w:start w:val="1"/>
      <w:numFmt w:val="decimal"/>
      <w:lvlText w:val="%1.%2.%3.%4."/>
      <w:lvlJc w:val="left"/>
      <w:rPr>
        <w:sz w:val="24"/>
      </w:rPr>
    </w:lvl>
    <w:lvl w:ilvl="4">
      <w:start w:val="1"/>
      <w:numFmt w:val="decimal"/>
      <w:lvlText w:val="%1.%2.%3.%4.%5."/>
      <w:lvlJc w:val="left"/>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4E025A0B"/>
    <w:multiLevelType w:val="multilevel"/>
    <w:tmpl w:val="76D0AD16"/>
    <w:lvl w:ilvl="0">
      <w:start w:val="1"/>
      <w:numFmt w:val="decimal"/>
      <w:suff w:val="nothing"/>
      <w:lvlText w:val="%1."/>
      <w:lvlJc w:val="left"/>
      <w:pPr>
        <w:ind w:left="0" w:firstLine="0"/>
      </w:pPr>
      <w:rPr>
        <w:rFonts w:ascii="Times New Roman" w:hAnsi="Times New Roman" w:hint="default"/>
        <w:sz w:val="24"/>
        <w:szCs w:val="24"/>
      </w:rPr>
    </w:lvl>
    <w:lvl w:ilvl="1">
      <w:start w:val="1"/>
      <w:numFmt w:val="decimal"/>
      <w:suff w:val="nothing"/>
      <w:lvlText w:val="%1.%2."/>
      <w:lvlJc w:val="left"/>
      <w:pPr>
        <w:ind w:left="0" w:firstLine="0"/>
      </w:pPr>
      <w:rPr>
        <w:rFonts w:ascii="Times New Roman" w:hAnsi="Times New Roman" w:hint="default"/>
        <w:sz w:val="24"/>
        <w:szCs w:val="24"/>
      </w:rPr>
    </w:lvl>
    <w:lvl w:ilvl="2">
      <w:start w:val="1"/>
      <w:numFmt w:val="decimal"/>
      <w:suff w:val="nothing"/>
      <w:lvlText w:val="%1.%2.%3."/>
      <w:lvlJc w:val="left"/>
      <w:pPr>
        <w:ind w:left="0" w:firstLine="0"/>
      </w:pPr>
      <w:rPr>
        <w:rFonts w:ascii="Times New Roman" w:hAnsi="Times New Roman" w:hint="default"/>
        <w:sz w:val="24"/>
        <w:szCs w:val="24"/>
      </w:rPr>
    </w:lvl>
    <w:lvl w:ilvl="3">
      <w:start w:val="1"/>
      <w:numFmt w:val="decimal"/>
      <w:suff w:val="nothing"/>
      <w:lvlText w:val="%1.%2.%3.%4."/>
      <w:lvlJc w:val="left"/>
      <w:pPr>
        <w:ind w:left="0" w:firstLine="0"/>
      </w:pPr>
      <w:rPr>
        <w:rFonts w:ascii="Times New Roman" w:hAnsi="Times New Roman" w:hint="default"/>
        <w:sz w:val="24"/>
        <w:szCs w:val="24"/>
      </w:rPr>
    </w:lvl>
    <w:lvl w:ilvl="4">
      <w:start w:val="1"/>
      <w:numFmt w:val="decimal"/>
      <w:suff w:val="nothing"/>
      <w:lvlText w:val="%1.%2.%3.%4.%5."/>
      <w:lvlJc w:val="left"/>
      <w:pPr>
        <w:ind w:left="0" w:firstLine="0"/>
      </w:pPr>
      <w:rPr>
        <w:rFonts w:ascii="Times New Roman" w:hAnsi="Times New Roman" w:hint="default"/>
        <w:sz w:val="28"/>
      </w:rPr>
    </w:lvl>
    <w:lvl w:ilvl="5">
      <w:start w:val="1"/>
      <w:numFmt w:val="decimal"/>
      <w:suff w:val="nothing"/>
      <w:lvlText w:val="%1.%2.%3.%4.%5.%6."/>
      <w:lvlJc w:val="left"/>
      <w:pPr>
        <w:ind w:left="0" w:firstLine="0"/>
      </w:pPr>
      <w:rPr>
        <w:rFonts w:ascii="Times New Roman" w:hAnsi="Times New Roman" w:hint="default"/>
        <w:sz w:val="28"/>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25">
    <w:nsid w:val="50191D46"/>
    <w:multiLevelType w:val="multilevel"/>
    <w:tmpl w:val="55F4D43A"/>
    <w:styleLink w:val="11111111"/>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432" w:hanging="432"/>
      </w:pPr>
      <w:rPr>
        <w:rFonts w:ascii="Times New Roman" w:hAnsi="Times New Roman"/>
        <w:sz w:val="24"/>
      </w:rPr>
    </w:lvl>
    <w:lvl w:ilvl="2">
      <w:start w:val="1"/>
      <w:numFmt w:val="decimal"/>
      <w:lvlText w:val="%1.%2.%3."/>
      <w:lvlJc w:val="left"/>
      <w:pPr>
        <w:ind w:left="504" w:hanging="504"/>
      </w:pPr>
      <w:rPr>
        <w:rFonts w:ascii="Times New Roman" w:hAnsi="Times New Roman"/>
        <w:sz w:val="24"/>
      </w:rPr>
    </w:lvl>
    <w:lvl w:ilvl="3">
      <w:start w:val="1"/>
      <w:numFmt w:val="decimal"/>
      <w:lvlText w:val="%1.%2.%3.%4."/>
      <w:lvlJc w:val="left"/>
      <w:pPr>
        <w:ind w:left="648" w:hanging="648"/>
      </w:pPr>
      <w:rPr>
        <w:rFonts w:ascii="Times New Roman" w:hAnsi="Times New Roman"/>
        <w:sz w:val="24"/>
      </w:rPr>
    </w:lvl>
    <w:lvl w:ilvl="4">
      <w:start w:val="1"/>
      <w:numFmt w:val="decimal"/>
      <w:lvlText w:val="%1.%2.%3.%4.%5."/>
      <w:lvlJc w:val="left"/>
      <w:pPr>
        <w:ind w:left="792" w:hanging="792"/>
      </w:pPr>
      <w:rPr>
        <w:rFonts w:ascii="Times New Roman" w:hAnsi="Times New Roman"/>
        <w:sz w:val="24"/>
      </w:rPr>
    </w:lvl>
    <w:lvl w:ilvl="5">
      <w:start w:val="1"/>
      <w:numFmt w:val="decimal"/>
      <w:lvlText w:val="%1.%2.%3.%4.%5.%6."/>
      <w:lvlJc w:val="left"/>
      <w:pPr>
        <w:ind w:left="936" w:hanging="936"/>
      </w:pPr>
      <w:rPr>
        <w:rFonts w:ascii="Times New Roman" w:hAnsi="Times New Roman"/>
        <w:sz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2CB6C7F"/>
    <w:multiLevelType w:val="multilevel"/>
    <w:tmpl w:val="193EABB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nsid w:val="551C4D6D"/>
    <w:multiLevelType w:val="hybridMultilevel"/>
    <w:tmpl w:val="B56C60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5F09CA"/>
    <w:multiLevelType w:val="multilevel"/>
    <w:tmpl w:val="87203AAC"/>
    <w:styleLink w:val="12"/>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432" w:hanging="432"/>
      </w:pPr>
      <w:rPr>
        <w:rFonts w:ascii="Times New Roman" w:hAnsi="Times New Roman"/>
        <w:sz w:val="24"/>
      </w:rPr>
    </w:lvl>
    <w:lvl w:ilvl="2">
      <w:start w:val="1"/>
      <w:numFmt w:val="decimal"/>
      <w:lvlText w:val="%1.%2.%3."/>
      <w:lvlJc w:val="left"/>
      <w:pPr>
        <w:ind w:left="504" w:hanging="504"/>
      </w:pPr>
      <w:rPr>
        <w:rFonts w:ascii="Times New Roman" w:hAnsi="Times New Roman"/>
        <w:sz w:val="24"/>
      </w:rPr>
    </w:lvl>
    <w:lvl w:ilvl="3">
      <w:start w:val="1"/>
      <w:numFmt w:val="decimal"/>
      <w:lvlText w:val="%1.%2.%3.%4."/>
      <w:lvlJc w:val="left"/>
      <w:pPr>
        <w:ind w:left="648" w:hanging="648"/>
      </w:pPr>
      <w:rPr>
        <w:rFonts w:ascii="Times New Roman" w:hAnsi="Times New Roman"/>
        <w:sz w:val="24"/>
      </w:rPr>
    </w:lvl>
    <w:lvl w:ilvl="4">
      <w:start w:val="1"/>
      <w:numFmt w:val="decimal"/>
      <w:lvlText w:val="%1.%2.%3.%4.%5."/>
      <w:lvlJc w:val="left"/>
      <w:pPr>
        <w:ind w:left="792" w:hanging="792"/>
      </w:pPr>
      <w:rPr>
        <w:rFonts w:ascii="Times New Roman" w:hAnsi="Times New Roman"/>
        <w:sz w:val="24"/>
      </w:rPr>
    </w:lvl>
    <w:lvl w:ilvl="5">
      <w:start w:val="1"/>
      <w:numFmt w:val="decimal"/>
      <w:lvlText w:val="%1.%2.%3.%4.%5.%6."/>
      <w:lvlJc w:val="left"/>
      <w:pPr>
        <w:ind w:left="936" w:hanging="936"/>
      </w:pPr>
      <w:rPr>
        <w:rFonts w:ascii="Times New Roman" w:hAnsi="Times New Roman"/>
        <w:sz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1327E81"/>
    <w:multiLevelType w:val="multilevel"/>
    <w:tmpl w:val="E314208E"/>
    <w:styleLink w:val="10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6DA763EA"/>
    <w:multiLevelType w:val="multilevel"/>
    <w:tmpl w:val="A6E2C8FA"/>
    <w:styleLink w:val="8"/>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432" w:hanging="432"/>
      </w:pPr>
      <w:rPr>
        <w:rFonts w:ascii="Times New Roman" w:hAnsi="Times New Roman"/>
        <w:sz w:val="24"/>
      </w:rPr>
    </w:lvl>
    <w:lvl w:ilvl="2">
      <w:start w:val="1"/>
      <w:numFmt w:val="decimal"/>
      <w:lvlText w:val="%1.%2.%3."/>
      <w:lvlJc w:val="left"/>
      <w:pPr>
        <w:ind w:left="504" w:hanging="504"/>
      </w:pPr>
      <w:rPr>
        <w:rFonts w:ascii="Times New Roman" w:hAnsi="Times New Roman"/>
        <w:sz w:val="24"/>
      </w:rPr>
    </w:lvl>
    <w:lvl w:ilvl="3">
      <w:start w:val="1"/>
      <w:numFmt w:val="decimal"/>
      <w:lvlText w:val="%1.%2.%3.%4."/>
      <w:lvlJc w:val="left"/>
      <w:pPr>
        <w:ind w:left="648" w:hanging="648"/>
      </w:pPr>
      <w:rPr>
        <w:rFonts w:ascii="Times New Roman" w:hAnsi="Times New Roman"/>
        <w:sz w:val="24"/>
      </w:rPr>
    </w:lvl>
    <w:lvl w:ilvl="4">
      <w:start w:val="1"/>
      <w:numFmt w:val="decimal"/>
      <w:lvlText w:val="%1.%2.%3.%4.%5."/>
      <w:lvlJc w:val="left"/>
      <w:pPr>
        <w:ind w:left="792" w:hanging="792"/>
      </w:pPr>
      <w:rPr>
        <w:rFonts w:ascii="Times New Roman" w:hAnsi="Times New Roman"/>
        <w:sz w:val="24"/>
      </w:rPr>
    </w:lvl>
    <w:lvl w:ilvl="5">
      <w:start w:val="1"/>
      <w:numFmt w:val="decimal"/>
      <w:lvlText w:val="%1.%2.%3.%4.%5.%6."/>
      <w:lvlJc w:val="left"/>
      <w:pPr>
        <w:ind w:left="936" w:hanging="936"/>
      </w:pPr>
      <w:rPr>
        <w:rFonts w:ascii="Times New Roman" w:hAnsi="Times New Roman"/>
        <w:sz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F8B6B2A"/>
    <w:multiLevelType w:val="multilevel"/>
    <w:tmpl w:val="DA5A70C4"/>
    <w:lvl w:ilvl="0">
      <w:start w:val="1"/>
      <w:numFmt w:val="decimal"/>
      <w:suff w:val="nothing"/>
      <w:lvlText w:val="%1."/>
      <w:lvlJc w:val="left"/>
      <w:pPr>
        <w:ind w:left="0" w:firstLine="0"/>
      </w:pPr>
      <w:rPr>
        <w:rFonts w:hint="default"/>
        <w:sz w:val="24"/>
        <w:szCs w:val="24"/>
      </w:rPr>
    </w:lvl>
    <w:lvl w:ilvl="1">
      <w:start w:val="1"/>
      <w:numFmt w:val="decimal"/>
      <w:suff w:val="nothing"/>
      <w:lvlText w:val="%1.%2."/>
      <w:lvlJc w:val="left"/>
      <w:pPr>
        <w:ind w:left="0" w:firstLine="0"/>
      </w:pPr>
      <w:rPr>
        <w:rFonts w:hint="default"/>
        <w:sz w:val="24"/>
      </w:rPr>
    </w:lvl>
    <w:lvl w:ilvl="2">
      <w:start w:val="1"/>
      <w:numFmt w:val="decimal"/>
      <w:suff w:val="nothing"/>
      <w:lvlText w:val="%1.%2.%3."/>
      <w:lvlJc w:val="left"/>
      <w:pPr>
        <w:ind w:left="0" w:firstLine="0"/>
      </w:pPr>
      <w:rPr>
        <w:rFonts w:hint="default"/>
        <w:sz w:val="24"/>
      </w:rPr>
    </w:lvl>
    <w:lvl w:ilvl="3">
      <w:start w:val="1"/>
      <w:numFmt w:val="decimal"/>
      <w:suff w:val="nothing"/>
      <w:lvlText w:val="%1.%2.%3.%4."/>
      <w:lvlJc w:val="left"/>
      <w:pPr>
        <w:ind w:left="0" w:firstLine="0"/>
      </w:pPr>
      <w:rPr>
        <w:rFonts w:hint="default"/>
        <w:sz w:val="24"/>
      </w:rPr>
    </w:lvl>
    <w:lvl w:ilvl="4">
      <w:start w:val="1"/>
      <w:numFmt w:val="decimal"/>
      <w:suff w:val="nothing"/>
      <w:lvlText w:val="%1.%2.%3.%4.%5."/>
      <w:lvlJc w:val="left"/>
      <w:pPr>
        <w:ind w:left="0" w:firstLine="0"/>
      </w:pPr>
      <w:rPr>
        <w:rFonts w:hint="default"/>
        <w:sz w:val="24"/>
      </w:rPr>
    </w:lvl>
    <w:lvl w:ilvl="5">
      <w:start w:val="1"/>
      <w:numFmt w:val="decimal"/>
      <w:suff w:val="nothing"/>
      <w:lvlText w:val="%1.%2.%3.%4.%5.%6."/>
      <w:lvlJc w:val="left"/>
      <w:pPr>
        <w:ind w:left="1080" w:hanging="1080"/>
      </w:pPr>
      <w:rPr>
        <w:rFonts w:hint="default"/>
        <w:sz w:val="24"/>
      </w:rPr>
    </w:lvl>
    <w:lvl w:ilvl="6">
      <w:start w:val="1"/>
      <w:numFmt w:val="decimal"/>
      <w:suff w:val="nothing"/>
      <w:lvlText w:val="%1.%2.%3.%4.%5.%6.%7."/>
      <w:lvlJc w:val="left"/>
      <w:pPr>
        <w:ind w:left="1440" w:hanging="1440"/>
      </w:pPr>
      <w:rPr>
        <w:rFonts w:hint="default"/>
      </w:rPr>
    </w:lvl>
    <w:lvl w:ilvl="7">
      <w:start w:val="1"/>
      <w:numFmt w:val="decimal"/>
      <w:suff w:val="nothing"/>
      <w:lvlText w:val="%1.%2.%3.%4.%5.%6.%7.%8."/>
      <w:lvlJc w:val="left"/>
      <w:pPr>
        <w:ind w:left="1440" w:hanging="1440"/>
      </w:pPr>
      <w:rPr>
        <w:rFonts w:hint="default"/>
      </w:rPr>
    </w:lvl>
    <w:lvl w:ilvl="8">
      <w:start w:val="1"/>
      <w:numFmt w:val="decimal"/>
      <w:suff w:val="nothing"/>
      <w:lvlText w:val="%1.%2.%3.%4.%5.%6.%7.%8.%9."/>
      <w:lvlJc w:val="left"/>
      <w:pPr>
        <w:ind w:left="1800" w:hanging="1800"/>
      </w:pPr>
      <w:rPr>
        <w:rFonts w:hint="default"/>
      </w:rPr>
    </w:lvl>
  </w:abstractNum>
  <w:abstractNum w:abstractNumId="32">
    <w:nsid w:val="76600C24"/>
    <w:multiLevelType w:val="multilevel"/>
    <w:tmpl w:val="EA347850"/>
    <w:styleLink w:val="2"/>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432" w:hanging="432"/>
      </w:pPr>
      <w:rPr>
        <w:rFonts w:ascii="Times New Roman" w:hAnsi="Times New Roman"/>
        <w:sz w:val="24"/>
      </w:rPr>
    </w:lvl>
    <w:lvl w:ilvl="2">
      <w:start w:val="1"/>
      <w:numFmt w:val="decimal"/>
      <w:lvlText w:val="%1.%2.%3."/>
      <w:lvlJc w:val="left"/>
      <w:pPr>
        <w:ind w:left="504" w:hanging="504"/>
      </w:pPr>
      <w:rPr>
        <w:rFonts w:ascii="Times New Roman" w:hAnsi="Times New Roman"/>
        <w:sz w:val="24"/>
      </w:rPr>
    </w:lvl>
    <w:lvl w:ilvl="3">
      <w:start w:val="1"/>
      <w:numFmt w:val="decimal"/>
      <w:lvlText w:val="%1.%2.%3.%4."/>
      <w:lvlJc w:val="left"/>
      <w:pPr>
        <w:ind w:left="648" w:hanging="648"/>
      </w:pPr>
      <w:rPr>
        <w:rFonts w:ascii="Times New Roman" w:hAnsi="Times New Roman"/>
        <w:sz w:val="24"/>
      </w:rPr>
    </w:lvl>
    <w:lvl w:ilvl="4">
      <w:start w:val="1"/>
      <w:numFmt w:val="decimal"/>
      <w:lvlText w:val="%1.%2.%3.%4.%5."/>
      <w:lvlJc w:val="left"/>
      <w:pPr>
        <w:ind w:left="792" w:hanging="792"/>
      </w:pPr>
      <w:rPr>
        <w:rFonts w:ascii="Times New Roman" w:hAnsi="Times New Roman"/>
        <w:sz w:val="24"/>
      </w:rPr>
    </w:lvl>
    <w:lvl w:ilvl="5">
      <w:start w:val="1"/>
      <w:numFmt w:val="decimal"/>
      <w:lvlText w:val="%1.%2.%3.%4.%5.%6."/>
      <w:lvlJc w:val="left"/>
      <w:pPr>
        <w:ind w:left="936" w:hanging="936"/>
      </w:pPr>
      <w:rPr>
        <w:rFonts w:ascii="Times New Roman" w:hAnsi="Times New Roman"/>
        <w:sz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9E345AB"/>
    <w:multiLevelType w:val="multilevel"/>
    <w:tmpl w:val="ED64A1D2"/>
    <w:styleLink w:val="21"/>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432" w:hanging="432"/>
      </w:pPr>
      <w:rPr>
        <w:rFonts w:ascii="Times New Roman" w:hAnsi="Times New Roman"/>
        <w:sz w:val="24"/>
      </w:rPr>
    </w:lvl>
    <w:lvl w:ilvl="2">
      <w:start w:val="1"/>
      <w:numFmt w:val="decimal"/>
      <w:lvlText w:val="%1.%2.%3."/>
      <w:lvlJc w:val="left"/>
      <w:pPr>
        <w:ind w:left="504" w:hanging="504"/>
      </w:pPr>
      <w:rPr>
        <w:rFonts w:ascii="Times New Roman" w:hAnsi="Times New Roman"/>
        <w:sz w:val="24"/>
      </w:rPr>
    </w:lvl>
    <w:lvl w:ilvl="3">
      <w:start w:val="1"/>
      <w:numFmt w:val="decimal"/>
      <w:lvlText w:val="%1.%2.%3.%4."/>
      <w:lvlJc w:val="left"/>
      <w:pPr>
        <w:ind w:left="648" w:hanging="648"/>
      </w:pPr>
      <w:rPr>
        <w:rFonts w:ascii="Times New Roman" w:hAnsi="Times New Roman"/>
        <w:sz w:val="24"/>
      </w:rPr>
    </w:lvl>
    <w:lvl w:ilvl="4">
      <w:start w:val="1"/>
      <w:numFmt w:val="decimal"/>
      <w:lvlText w:val="%1.%2.%3.%4.%5."/>
      <w:lvlJc w:val="left"/>
      <w:pPr>
        <w:ind w:left="792" w:hanging="792"/>
      </w:pPr>
      <w:rPr>
        <w:rFonts w:ascii="Times New Roman" w:hAnsi="Times New Roman"/>
        <w:sz w:val="24"/>
      </w:rPr>
    </w:lvl>
    <w:lvl w:ilvl="5">
      <w:start w:val="1"/>
      <w:numFmt w:val="decimal"/>
      <w:lvlText w:val="%1.%2.%3.%4.%5.%6."/>
      <w:lvlJc w:val="left"/>
      <w:pPr>
        <w:ind w:left="936" w:hanging="936"/>
      </w:pPr>
      <w:rPr>
        <w:rFonts w:ascii="Times New Roman" w:hAnsi="Times New Roman"/>
        <w:sz w:val="24"/>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4"/>
  </w:num>
  <w:num w:numId="3">
    <w:abstractNumId w:val="7"/>
  </w:num>
  <w:num w:numId="4">
    <w:abstractNumId w:val="11"/>
  </w:num>
  <w:num w:numId="5">
    <w:abstractNumId w:val="25"/>
  </w:num>
  <w:num w:numId="6">
    <w:abstractNumId w:val="9"/>
  </w:num>
  <w:num w:numId="7">
    <w:abstractNumId w:val="32"/>
  </w:num>
  <w:num w:numId="8">
    <w:abstractNumId w:val="6"/>
  </w:num>
  <w:num w:numId="9">
    <w:abstractNumId w:val="17"/>
  </w:num>
  <w:num w:numId="10">
    <w:abstractNumId w:val="33"/>
  </w:num>
  <w:num w:numId="11">
    <w:abstractNumId w:val="19"/>
  </w:num>
  <w:num w:numId="12">
    <w:abstractNumId w:val="4"/>
  </w:num>
  <w:num w:numId="13">
    <w:abstractNumId w:val="5"/>
  </w:num>
  <w:num w:numId="14">
    <w:abstractNumId w:val="22"/>
  </w:num>
  <w:num w:numId="15">
    <w:abstractNumId w:val="30"/>
  </w:num>
  <w:num w:numId="16">
    <w:abstractNumId w:val="23"/>
  </w:num>
  <w:num w:numId="17">
    <w:abstractNumId w:val="29"/>
  </w:num>
  <w:num w:numId="18">
    <w:abstractNumId w:val="13"/>
  </w:num>
  <w:num w:numId="19">
    <w:abstractNumId w:val="28"/>
  </w:num>
  <w:num w:numId="20">
    <w:abstractNumId w:val="12"/>
  </w:num>
  <w:num w:numId="21">
    <w:abstractNumId w:val="18"/>
  </w:num>
  <w:num w:numId="22">
    <w:abstractNumId w:val="0"/>
  </w:num>
  <w:num w:numId="23">
    <w:abstractNumId w:val="8"/>
  </w:num>
  <w:num w:numId="24">
    <w:abstractNumId w:val="15"/>
  </w:num>
  <w:num w:numId="25">
    <w:abstractNumId w:val="26"/>
  </w:num>
  <w:num w:numId="26">
    <w:abstractNumId w:val="27"/>
  </w:num>
  <w:num w:numId="27">
    <w:abstractNumId w:val="24"/>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0"/>
  </w:num>
  <w:num w:numId="31">
    <w:abstractNumId w:val="3"/>
  </w:num>
  <w:num w:numId="32">
    <w:abstractNumId w:val="2"/>
  </w:num>
  <w:num w:numId="33">
    <w:abstractNumId w:val="2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D1D"/>
    <w:rsid w:val="000078FD"/>
    <w:rsid w:val="00020DBE"/>
    <w:rsid w:val="00031092"/>
    <w:rsid w:val="00046364"/>
    <w:rsid w:val="00055734"/>
    <w:rsid w:val="000A35E3"/>
    <w:rsid w:val="000B2AF1"/>
    <w:rsid w:val="000B5E15"/>
    <w:rsid w:val="000C4F97"/>
    <w:rsid w:val="00124020"/>
    <w:rsid w:val="00125939"/>
    <w:rsid w:val="00127929"/>
    <w:rsid w:val="00160FC7"/>
    <w:rsid w:val="00183EA7"/>
    <w:rsid w:val="001D1FC1"/>
    <w:rsid w:val="001D4146"/>
    <w:rsid w:val="001D5BC4"/>
    <w:rsid w:val="001E510D"/>
    <w:rsid w:val="001F3515"/>
    <w:rsid w:val="002578C2"/>
    <w:rsid w:val="0026535B"/>
    <w:rsid w:val="002973CA"/>
    <w:rsid w:val="002A28A5"/>
    <w:rsid w:val="00314104"/>
    <w:rsid w:val="003150BB"/>
    <w:rsid w:val="003178CE"/>
    <w:rsid w:val="00344023"/>
    <w:rsid w:val="00351CAB"/>
    <w:rsid w:val="00356A79"/>
    <w:rsid w:val="003749F9"/>
    <w:rsid w:val="003A06E6"/>
    <w:rsid w:val="003A5E90"/>
    <w:rsid w:val="003A64F4"/>
    <w:rsid w:val="003B433A"/>
    <w:rsid w:val="003E35E5"/>
    <w:rsid w:val="003F0B2D"/>
    <w:rsid w:val="003F43F6"/>
    <w:rsid w:val="00404D1D"/>
    <w:rsid w:val="0041319F"/>
    <w:rsid w:val="004145C7"/>
    <w:rsid w:val="00415461"/>
    <w:rsid w:val="00415FB9"/>
    <w:rsid w:val="00432AC5"/>
    <w:rsid w:val="00433459"/>
    <w:rsid w:val="00435548"/>
    <w:rsid w:val="00446F23"/>
    <w:rsid w:val="0048440C"/>
    <w:rsid w:val="004941EE"/>
    <w:rsid w:val="004E06DA"/>
    <w:rsid w:val="00510B9E"/>
    <w:rsid w:val="00520EFE"/>
    <w:rsid w:val="00522A07"/>
    <w:rsid w:val="005330DD"/>
    <w:rsid w:val="005651B3"/>
    <w:rsid w:val="0058637A"/>
    <w:rsid w:val="005A4BE8"/>
    <w:rsid w:val="005B17AB"/>
    <w:rsid w:val="005B6F02"/>
    <w:rsid w:val="005C2AE9"/>
    <w:rsid w:val="005C745E"/>
    <w:rsid w:val="005D7168"/>
    <w:rsid w:val="005E56A3"/>
    <w:rsid w:val="005E5EB2"/>
    <w:rsid w:val="005F768F"/>
    <w:rsid w:val="00606BE4"/>
    <w:rsid w:val="006248AD"/>
    <w:rsid w:val="006260CE"/>
    <w:rsid w:val="0063031B"/>
    <w:rsid w:val="00633A13"/>
    <w:rsid w:val="00672432"/>
    <w:rsid w:val="00673585"/>
    <w:rsid w:val="00675770"/>
    <w:rsid w:val="0067603F"/>
    <w:rsid w:val="006833A6"/>
    <w:rsid w:val="006952BC"/>
    <w:rsid w:val="006A1AF3"/>
    <w:rsid w:val="006B56B1"/>
    <w:rsid w:val="006C0D3F"/>
    <w:rsid w:val="006C7725"/>
    <w:rsid w:val="006D6EDB"/>
    <w:rsid w:val="006F0284"/>
    <w:rsid w:val="00703E22"/>
    <w:rsid w:val="00706678"/>
    <w:rsid w:val="00732631"/>
    <w:rsid w:val="00740C0A"/>
    <w:rsid w:val="007476A9"/>
    <w:rsid w:val="00762D3B"/>
    <w:rsid w:val="00774D3B"/>
    <w:rsid w:val="00794F99"/>
    <w:rsid w:val="007B6433"/>
    <w:rsid w:val="007D4D5B"/>
    <w:rsid w:val="007D55C6"/>
    <w:rsid w:val="007E00FC"/>
    <w:rsid w:val="007E2EE4"/>
    <w:rsid w:val="007E6373"/>
    <w:rsid w:val="007F660C"/>
    <w:rsid w:val="00824ABF"/>
    <w:rsid w:val="00844EAD"/>
    <w:rsid w:val="00845C16"/>
    <w:rsid w:val="008466B4"/>
    <w:rsid w:val="00850273"/>
    <w:rsid w:val="00852A24"/>
    <w:rsid w:val="008642A5"/>
    <w:rsid w:val="00875CEC"/>
    <w:rsid w:val="00877946"/>
    <w:rsid w:val="00882653"/>
    <w:rsid w:val="008A32B0"/>
    <w:rsid w:val="008B1326"/>
    <w:rsid w:val="008B3830"/>
    <w:rsid w:val="008B4AA1"/>
    <w:rsid w:val="008B5873"/>
    <w:rsid w:val="008B66C5"/>
    <w:rsid w:val="008C1310"/>
    <w:rsid w:val="00907E8D"/>
    <w:rsid w:val="00923F5F"/>
    <w:rsid w:val="009352C2"/>
    <w:rsid w:val="0093600D"/>
    <w:rsid w:val="0096730F"/>
    <w:rsid w:val="00973133"/>
    <w:rsid w:val="00974D92"/>
    <w:rsid w:val="009A4434"/>
    <w:rsid w:val="009B2760"/>
    <w:rsid w:val="009D1C4B"/>
    <w:rsid w:val="009E2448"/>
    <w:rsid w:val="009F459D"/>
    <w:rsid w:val="00A40D0B"/>
    <w:rsid w:val="00A41A61"/>
    <w:rsid w:val="00A62DD8"/>
    <w:rsid w:val="00A74069"/>
    <w:rsid w:val="00A8343E"/>
    <w:rsid w:val="00A90EED"/>
    <w:rsid w:val="00AA0F15"/>
    <w:rsid w:val="00AA2806"/>
    <w:rsid w:val="00AD039C"/>
    <w:rsid w:val="00AE21E6"/>
    <w:rsid w:val="00AF2CBC"/>
    <w:rsid w:val="00AF4E34"/>
    <w:rsid w:val="00B04C8E"/>
    <w:rsid w:val="00B07E7E"/>
    <w:rsid w:val="00B11658"/>
    <w:rsid w:val="00B42CF1"/>
    <w:rsid w:val="00B47CBB"/>
    <w:rsid w:val="00B52518"/>
    <w:rsid w:val="00B76877"/>
    <w:rsid w:val="00B97474"/>
    <w:rsid w:val="00BC1B76"/>
    <w:rsid w:val="00BE14CB"/>
    <w:rsid w:val="00C16667"/>
    <w:rsid w:val="00C25607"/>
    <w:rsid w:val="00C26199"/>
    <w:rsid w:val="00C26A89"/>
    <w:rsid w:val="00C31178"/>
    <w:rsid w:val="00C341A8"/>
    <w:rsid w:val="00C453C2"/>
    <w:rsid w:val="00C57589"/>
    <w:rsid w:val="00C816EE"/>
    <w:rsid w:val="00CA4B2F"/>
    <w:rsid w:val="00CD10B5"/>
    <w:rsid w:val="00CD351D"/>
    <w:rsid w:val="00CD7FF4"/>
    <w:rsid w:val="00D12355"/>
    <w:rsid w:val="00D341B9"/>
    <w:rsid w:val="00D345B0"/>
    <w:rsid w:val="00D42B69"/>
    <w:rsid w:val="00D76C2C"/>
    <w:rsid w:val="00D9200F"/>
    <w:rsid w:val="00DC6183"/>
    <w:rsid w:val="00DF0947"/>
    <w:rsid w:val="00E1566A"/>
    <w:rsid w:val="00E40AAC"/>
    <w:rsid w:val="00E60F20"/>
    <w:rsid w:val="00E77050"/>
    <w:rsid w:val="00E94191"/>
    <w:rsid w:val="00E9602B"/>
    <w:rsid w:val="00E97881"/>
    <w:rsid w:val="00EC01CD"/>
    <w:rsid w:val="00EC2ABE"/>
    <w:rsid w:val="00ED4128"/>
    <w:rsid w:val="00EE1BAF"/>
    <w:rsid w:val="00EE343A"/>
    <w:rsid w:val="00F37410"/>
    <w:rsid w:val="00F5058E"/>
    <w:rsid w:val="00F66A7B"/>
    <w:rsid w:val="00F70715"/>
    <w:rsid w:val="00F83CB5"/>
    <w:rsid w:val="00F8564A"/>
    <w:rsid w:val="00F93122"/>
    <w:rsid w:val="00FB53E5"/>
    <w:rsid w:val="00FD016A"/>
    <w:rsid w:val="00FD34C1"/>
    <w:rsid w:val="00FF1FDC"/>
    <w:rsid w:val="00FF4F7B"/>
    <w:rsid w:val="00FF5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utoSpaceDN w:val="0"/>
    </w:pPr>
  </w:style>
  <w:style w:type="paragraph" w:styleId="15">
    <w:name w:val="heading 1"/>
    <w:basedOn w:val="a"/>
    <w:next w:val="a"/>
    <w:pPr>
      <w:keepNext/>
      <w:tabs>
        <w:tab w:val="left" w:pos="0"/>
        <w:tab w:val="left" w:pos="1080"/>
      </w:tabs>
      <w:jc w:val="center"/>
      <w:outlineLvl w:val="0"/>
    </w:pPr>
    <w:rPr>
      <w:sz w:val="28"/>
    </w:rPr>
  </w:style>
  <w:style w:type="paragraph" w:styleId="20">
    <w:name w:val="heading 2"/>
    <w:basedOn w:val="a"/>
    <w:next w:val="a"/>
    <w:pPr>
      <w:keepNext/>
      <w:jc w:val="center"/>
      <w:outlineLvl w:val="1"/>
    </w:pPr>
    <w:rPr>
      <w:b/>
      <w:i/>
      <w:sz w:val="28"/>
    </w:rPr>
  </w:style>
  <w:style w:type="paragraph" w:styleId="30">
    <w:name w:val="heading 3"/>
    <w:basedOn w:val="a"/>
    <w:next w:val="a"/>
    <w:pPr>
      <w:keepNext/>
      <w:tabs>
        <w:tab w:val="left" w:pos="0"/>
        <w:tab w:val="left" w:pos="1080"/>
      </w:tabs>
      <w:jc w:val="both"/>
      <w:outlineLvl w:val="2"/>
    </w:pPr>
    <w:rPr>
      <w:sz w:val="26"/>
    </w:rPr>
  </w:style>
  <w:style w:type="paragraph" w:styleId="40">
    <w:name w:val="heading 4"/>
    <w:basedOn w:val="a"/>
    <w:next w:val="a"/>
    <w:pPr>
      <w:keepNext/>
      <w:widowControl/>
      <w:spacing w:before="160"/>
      <w:ind w:firstLine="709"/>
      <w:jc w:val="center"/>
      <w:outlineLvl w:val="3"/>
    </w:pPr>
    <w:rPr>
      <w:b/>
      <w:i/>
      <w:sz w:val="28"/>
    </w:rPr>
  </w:style>
  <w:style w:type="paragraph" w:styleId="50">
    <w:name w:val="heading 5"/>
    <w:basedOn w:val="a"/>
    <w:next w:val="a"/>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30">
    <w:name w:val="Основной ш±630ифт"/>
  </w:style>
  <w:style w:type="paragraph" w:styleId="a3">
    <w:name w:val="Body Text"/>
    <w:basedOn w:val="a"/>
    <w:pPr>
      <w:widowControl/>
    </w:pPr>
    <w:rPr>
      <w:sz w:val="24"/>
    </w:rPr>
  </w:style>
  <w:style w:type="paragraph" w:styleId="22">
    <w:name w:val="Body Text Indent 2"/>
    <w:basedOn w:val="a"/>
    <w:pPr>
      <w:tabs>
        <w:tab w:val="left" w:pos="0"/>
      </w:tabs>
      <w:ind w:firstLine="720"/>
      <w:jc w:val="both"/>
    </w:pPr>
    <w:rPr>
      <w:sz w:val="26"/>
    </w:rPr>
  </w:style>
  <w:style w:type="paragraph" w:styleId="a4">
    <w:name w:val="Body Text Indent"/>
    <w:basedOn w:val="a"/>
    <w:pPr>
      <w:tabs>
        <w:tab w:val="left" w:pos="0"/>
        <w:tab w:val="left" w:pos="1080"/>
      </w:tabs>
      <w:ind w:firstLine="720"/>
      <w:jc w:val="both"/>
    </w:pPr>
    <w:rPr>
      <w:sz w:val="28"/>
    </w:rPr>
  </w:style>
  <w:style w:type="paragraph" w:customStyle="1" w:styleId="210">
    <w:name w:val="Основной текст 21"/>
    <w:basedOn w:val="a"/>
    <w:pPr>
      <w:jc w:val="both"/>
    </w:pPr>
    <w:rPr>
      <w:sz w:val="28"/>
    </w:rPr>
  </w:style>
  <w:style w:type="paragraph" w:styleId="a5">
    <w:name w:val="header"/>
    <w:basedOn w:val="a"/>
    <w:uiPriority w:val="99"/>
    <w:pPr>
      <w:widowControl/>
      <w:tabs>
        <w:tab w:val="center" w:pos="4153"/>
        <w:tab w:val="right" w:pos="8306"/>
      </w:tabs>
    </w:pPr>
    <w:rPr>
      <w:sz w:val="24"/>
    </w:rPr>
  </w:style>
  <w:style w:type="character" w:styleId="a6">
    <w:name w:val="page number"/>
    <w:basedOn w:val="a0"/>
  </w:style>
  <w:style w:type="paragraph" w:styleId="23">
    <w:name w:val="Body Text 2"/>
    <w:basedOn w:val="a"/>
    <w:pPr>
      <w:widowControl/>
      <w:spacing w:after="120"/>
      <w:ind w:left="283"/>
    </w:pPr>
    <w:rPr>
      <w:rFonts w:ascii="CG Times (W1)" w:hAnsi="CG Times (W1)"/>
    </w:rPr>
  </w:style>
  <w:style w:type="paragraph" w:styleId="31">
    <w:name w:val="Body Text Indent 3"/>
    <w:basedOn w:val="a"/>
    <w:pPr>
      <w:ind w:firstLine="708"/>
      <w:jc w:val="both"/>
    </w:pPr>
    <w:rPr>
      <w:sz w:val="28"/>
    </w:rPr>
  </w:style>
  <w:style w:type="paragraph" w:styleId="32">
    <w:name w:val="Body Text 3"/>
    <w:basedOn w:val="a"/>
    <w:pPr>
      <w:widowControl/>
      <w:jc w:val="both"/>
    </w:pPr>
    <w:rPr>
      <w:sz w:val="24"/>
    </w:rPr>
  </w:style>
  <w:style w:type="character" w:styleId="a7">
    <w:name w:val="Hyperlink"/>
    <w:rPr>
      <w:color w:val="0000FF"/>
      <w:u w:val="single"/>
    </w:rPr>
  </w:style>
  <w:style w:type="paragraph" w:customStyle="1" w:styleId="BodyText21">
    <w:name w:val="Body Text 21"/>
    <w:basedOn w:val="a"/>
    <w:pPr>
      <w:widowControl/>
      <w:jc w:val="both"/>
    </w:pPr>
    <w:rPr>
      <w:sz w:val="28"/>
    </w:rPr>
  </w:style>
  <w:style w:type="paragraph" w:styleId="a8">
    <w:name w:val="footer"/>
    <w:basedOn w:val="a"/>
    <w:pPr>
      <w:tabs>
        <w:tab w:val="center" w:pos="4153"/>
        <w:tab w:val="right" w:pos="8306"/>
      </w:tabs>
    </w:pPr>
  </w:style>
  <w:style w:type="paragraph" w:customStyle="1" w:styleId="FR4">
    <w:name w:val="FR4"/>
    <w:pPr>
      <w:widowControl w:val="0"/>
      <w:suppressAutoHyphens/>
      <w:autoSpaceDN w:val="0"/>
      <w:ind w:firstLine="680"/>
      <w:jc w:val="both"/>
      <w:textAlignment w:val="baseline"/>
    </w:pPr>
    <w:rPr>
      <w:sz w:val="28"/>
    </w:rPr>
  </w:style>
  <w:style w:type="paragraph" w:customStyle="1" w:styleId="Web">
    <w:name w:val="Обычный (Web)"/>
    <w:basedOn w:val="a"/>
    <w:pPr>
      <w:widowControl/>
      <w:spacing w:before="100" w:after="100"/>
    </w:pPr>
    <w:rPr>
      <w:rFonts w:ascii="Arial Unicode MS" w:eastAsia="Arial Unicode MS" w:hAnsi="Arial Unicode MS"/>
      <w:color w:val="000000"/>
      <w:sz w:val="24"/>
    </w:rPr>
  </w:style>
  <w:style w:type="paragraph" w:customStyle="1" w:styleId="FR1">
    <w:name w:val="FR1"/>
    <w:pPr>
      <w:widowControl w:val="0"/>
      <w:suppressAutoHyphens/>
      <w:autoSpaceDN w:val="0"/>
      <w:spacing w:before="400" w:line="300" w:lineRule="auto"/>
      <w:ind w:left="1200" w:right="1000"/>
      <w:jc w:val="center"/>
      <w:textAlignment w:val="baseline"/>
    </w:pPr>
    <w:rPr>
      <w:b/>
      <w:sz w:val="28"/>
    </w:rPr>
  </w:style>
  <w:style w:type="paragraph" w:customStyle="1" w:styleId="FR2">
    <w:name w:val="FR2"/>
    <w:pPr>
      <w:widowControl w:val="0"/>
      <w:suppressAutoHyphens/>
      <w:autoSpaceDN w:val="0"/>
      <w:spacing w:line="300" w:lineRule="auto"/>
      <w:ind w:firstLine="700"/>
      <w:textAlignment w:val="baseline"/>
    </w:pPr>
    <w:rPr>
      <w:rFonts w:ascii="Arial" w:hAnsi="Arial"/>
      <w:sz w:val="24"/>
    </w:rPr>
  </w:style>
  <w:style w:type="paragraph" w:customStyle="1" w:styleId="41">
    <w:name w:val="заголовок 4"/>
    <w:basedOn w:val="a"/>
    <w:next w:val="a"/>
    <w:pPr>
      <w:keepNext/>
      <w:jc w:val="both"/>
    </w:pPr>
    <w:rPr>
      <w:sz w:val="28"/>
    </w:rPr>
  </w:style>
  <w:style w:type="paragraph" w:styleId="a9">
    <w:name w:val="Balloon Text"/>
    <w:basedOn w:val="a"/>
    <w:rPr>
      <w:rFonts w:ascii="Tahoma" w:hAnsi="Tahoma"/>
      <w:sz w:val="16"/>
      <w:szCs w:val="16"/>
    </w:rPr>
  </w:style>
  <w:style w:type="paragraph" w:customStyle="1" w:styleId="ConsNormal">
    <w:name w:val="ConsNormal"/>
    <w:pPr>
      <w:widowControl w:val="0"/>
      <w:suppressAutoHyphens/>
      <w:autoSpaceDE w:val="0"/>
      <w:autoSpaceDN w:val="0"/>
      <w:ind w:right="19772" w:firstLine="720"/>
      <w:textAlignment w:val="baseline"/>
    </w:pPr>
    <w:rPr>
      <w:sz w:val="24"/>
      <w:szCs w:val="24"/>
    </w:rPr>
  </w:style>
  <w:style w:type="paragraph" w:styleId="aa">
    <w:name w:val="Title"/>
    <w:basedOn w:val="a"/>
    <w:pPr>
      <w:widowControl/>
      <w:jc w:val="center"/>
    </w:pPr>
    <w:rPr>
      <w:b/>
      <w:sz w:val="28"/>
    </w:rPr>
  </w:style>
  <w:style w:type="character" w:styleId="ab">
    <w:name w:val="Strong"/>
    <w:rPr>
      <w:b/>
      <w:bCs/>
    </w:rPr>
  </w:style>
  <w:style w:type="paragraph" w:customStyle="1" w:styleId="ConsPlusNormal">
    <w:name w:val="ConsPlusNormal"/>
    <w:pPr>
      <w:suppressAutoHyphens/>
      <w:autoSpaceDE w:val="0"/>
      <w:autoSpaceDN w:val="0"/>
      <w:ind w:firstLine="720"/>
      <w:textAlignment w:val="baseline"/>
    </w:pPr>
    <w:rPr>
      <w:rFonts w:ascii="Arial" w:hAnsi="Arial" w:cs="Arial"/>
    </w:rPr>
  </w:style>
  <w:style w:type="paragraph" w:customStyle="1" w:styleId="16">
    <w:name w:val="Знак Знак Знак Знак Знак Знак1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c">
    <w:name w:val="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d">
    <w:name w:val="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33">
    <w:name w:val="заголовок 3"/>
    <w:basedOn w:val="a"/>
    <w:next w:val="a"/>
    <w:pPr>
      <w:keepNext/>
      <w:autoSpaceDE w:val="0"/>
      <w:jc w:val="both"/>
    </w:pPr>
    <w:rPr>
      <w:sz w:val="28"/>
      <w:szCs w:val="28"/>
    </w:rPr>
  </w:style>
  <w:style w:type="paragraph" w:customStyle="1" w:styleId="ConsPlusTitle">
    <w:name w:val="ConsPlusTitle"/>
    <w:pPr>
      <w:widowControl w:val="0"/>
      <w:suppressAutoHyphens/>
      <w:autoSpaceDE w:val="0"/>
      <w:autoSpaceDN w:val="0"/>
      <w:textAlignment w:val="baseline"/>
    </w:pPr>
    <w:rPr>
      <w:rFonts w:ascii="Arial" w:hAnsi="Arial" w:cs="Arial"/>
      <w:b/>
      <w:bCs/>
    </w:rPr>
  </w:style>
  <w:style w:type="paragraph" w:customStyle="1" w:styleId="ae">
    <w:name w:val="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styleId="24">
    <w:name w:val="List 2"/>
    <w:basedOn w:val="a"/>
    <w:pPr>
      <w:widowControl/>
      <w:ind w:left="566" w:hanging="283"/>
    </w:pPr>
    <w:rPr>
      <w:sz w:val="24"/>
    </w:rPr>
  </w:style>
  <w:style w:type="paragraph" w:customStyle="1" w:styleId="af">
    <w:name w:val="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ConsPlusNonformat">
    <w:name w:val="ConsPlusNonformat"/>
    <w:pPr>
      <w:suppressAutoHyphens/>
      <w:autoSpaceDE w:val="0"/>
      <w:autoSpaceDN w:val="0"/>
      <w:textAlignment w:val="baseline"/>
    </w:pPr>
    <w:rPr>
      <w:rFonts w:ascii="Courier New" w:hAnsi="Courier New" w:cs="Courier New"/>
    </w:rPr>
  </w:style>
  <w:style w:type="paragraph" w:customStyle="1" w:styleId="af3">
    <w:name w:val="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4">
    <w:name w:val="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styleId="af5">
    <w:name w:val="Document Map"/>
    <w:basedOn w:val="a"/>
    <w:pPr>
      <w:shd w:val="clear" w:color="auto" w:fill="000080"/>
    </w:pPr>
    <w:rPr>
      <w:rFonts w:ascii="Tahoma" w:hAnsi="Tahoma" w:cs="Tahoma"/>
    </w:rPr>
  </w:style>
  <w:style w:type="paragraph" w:customStyle="1" w:styleId="af6">
    <w:name w:val="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8">
    <w:name w:val="Знак Знак Знак1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9">
    <w:name w:val="Знак Знак Знак1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8">
    <w:name w:val="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a">
    <w:name w:val="Знак Знак Знак1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b">
    <w:name w:val="Знак Знак Знак1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c">
    <w:name w:val="Знак Знак Знак1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25">
    <w:name w:val="Знак Знак Знак Знак Знак Знак Знак Знак Знак Знак Знак Знак2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26">
    <w:name w:val="Знак Знак Знак Знак Знак Знак Знак Знак Знак Знак Знак Знак2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27">
    <w:name w:val="Знак Знак Знак Знак Знак Знак Знак Знак Знак Знак Знак Знак2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b">
    <w:name w:val="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c">
    <w:name w:val="Знак"/>
    <w:basedOn w:val="a"/>
    <w:pPr>
      <w:widowControl/>
      <w:tabs>
        <w:tab w:val="left" w:pos="432"/>
      </w:tabs>
      <w:spacing w:before="120" w:after="160"/>
      <w:ind w:left="432" w:hanging="432"/>
      <w:jc w:val="both"/>
    </w:pPr>
    <w:rPr>
      <w:b/>
      <w:bCs/>
      <w:caps/>
      <w:sz w:val="32"/>
      <w:szCs w:val="32"/>
      <w:lang w:val="en-US" w:eastAsia="en-US"/>
    </w:rPr>
  </w:style>
  <w:style w:type="paragraph" w:customStyle="1" w:styleId="28">
    <w:name w:val="Знак Знак Знак Знак Знак Знак Знак Знак Знак Знак Знак Знак2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e">
    <w:name w:val="Знак Знак Знак Знак Знак Знак Знак Знак Знак Знак Знак Знак Знак Знак Знак Знак Знак Знак1"/>
    <w:basedOn w:val="a"/>
    <w:pPr>
      <w:widowControl/>
      <w:tabs>
        <w:tab w:val="left" w:pos="432"/>
      </w:tabs>
      <w:spacing w:before="120" w:after="160"/>
      <w:ind w:left="432" w:hanging="432"/>
      <w:jc w:val="both"/>
    </w:pPr>
    <w:rPr>
      <w:b/>
      <w:bCs/>
      <w:caps/>
      <w:sz w:val="32"/>
      <w:szCs w:val="32"/>
      <w:lang w:val="en-US" w:eastAsia="en-US"/>
    </w:rPr>
  </w:style>
  <w:style w:type="paragraph" w:customStyle="1" w:styleId="1f">
    <w:name w:val="Знак Знак Знак Знак Знак Знак1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d">
    <w:name w:val="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0">
    <w:name w:val="Знак Знак Знак Знак Знак Знак1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29">
    <w:name w:val="Знак Знак Знак Знак Знак Знак Знак Знак Знак Знак Знак Знак2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2a">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f0">
    <w:name w:val="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2b">
    <w:name w:val="Знак Знак Знак Знак Знак Знак Знак Знак Знак Знак Знак Знак2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2">
    <w:name w:val="Знак Знак Знак Знак Знак Знак Знак Знак Знак Знак Знак Знак Знак Знак Знак Знак Знак Знак1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1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21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4">
    <w:name w:val="Знак Знак Знак1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213">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5">
    <w:name w:val="Знак Знак Знак Знак Знак Знак1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6">
    <w:name w:val="Знак Знак Знак Знак Знак1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7">
    <w:name w:val="Знак Знак Знак Знак Знак1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8">
    <w:name w:val="Знак Знак Знак1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9">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a">
    <w:name w:val="Знак Знак Знак Знак Знак1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b">
    <w:name w:val="Знак Знак Знак1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c">
    <w:name w:val="Знак Знак Знак Знак Знак1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d">
    <w:name w:val="Знак Знак1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e">
    <w:name w:val="Знак Знак Знак1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
    <w:name w:val="Знак Знак1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0">
    <w:name w:val="Знак Знак Знак Знак Знак1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2">
    <w:name w:val="Знак Знак Знак Знак Знак1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f1">
    <w:name w:val="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3">
    <w:name w:val="Знак Знак Знак Знак Знак1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11">
    <w:name w:val="Знак Знак Знак Знак Знак Знак Знак Знак Знак Знак Знак Знак Знак Знак Знак Знак Знак Знак1 Знак Знак Знак Знак Знак Знак Знак Знак Знак1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4">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f2">
    <w:name w:val="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5">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6">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7">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8">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ConsPlusCell">
    <w:name w:val="ConsPlusCell"/>
    <w:pPr>
      <w:widowControl w:val="0"/>
      <w:suppressAutoHyphens/>
      <w:autoSpaceDE w:val="0"/>
      <w:autoSpaceDN w:val="0"/>
      <w:textAlignment w:val="baseline"/>
    </w:pPr>
    <w:rPr>
      <w:rFonts w:ascii="Arial" w:hAnsi="Arial" w:cs="Arial"/>
    </w:rPr>
  </w:style>
  <w:style w:type="paragraph" w:styleId="aff4">
    <w:name w:val="Normal Indent"/>
    <w:basedOn w:val="a"/>
    <w:pPr>
      <w:widowControl/>
      <w:ind w:left="708"/>
    </w:pPr>
    <w:rPr>
      <w:sz w:val="24"/>
    </w:rPr>
  </w:style>
  <w:style w:type="paragraph" w:customStyle="1" w:styleId="1ff9">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a">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b">
    <w:name w:val="Знак Знак Знак Знак Знак Знак1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12">
    <w:name w:val="Знак Знак Знак1 Знак Знак Знак1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c">
    <w:name w:val="Знак Знак Знак1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13">
    <w:name w:val="Знак Знак1 Знак Знак Знак Знак Знак Знак Знак Знак Знак1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14">
    <w:name w:val="Знак Знак1 Знак Знак Знак Знак Знак Знак Знак Знак Знак1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15">
    <w:name w:val="Знак Знак Знак1 Знак Знак Знак1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16">
    <w:name w:val="Знак Знак1 Знак Знак Знак Знак Знак Знак Знак Знак Знак1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f5">
    <w:name w:val="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d">
    <w:name w:val="Знак Знак1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f6">
    <w:name w:val="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e">
    <w:name w:val="Знак Знак Знак1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f">
    <w:name w:val="Знак Знак Знак1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f0">
    <w:name w:val="Знак Знак Знак Знак Знак Знак Знак Знак Знак Знак Знак Знак Знак Знак Знак Знак Знак Знак1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f1">
    <w:name w:val="Знак Знак Знак Знак Знак Знак Знак Знак Знак Знак Знак Знак Знак Знак Знак Знак Знак Знак1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f2">
    <w:name w:val="Знак Знак Знак Знак Знак1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17">
    <w:name w:val="Знак Знак1 Знак Знак Знак Знак Знак Знак Знак Знак Знак1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18">
    <w:name w:val="Знак Знак Знак1 Знак Знак Знак Знак Знак Знак Знак Знак Знак1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19">
    <w:name w:val="Знак Знак Знак1 Знак Знак Знак Знак Знак Знак Знак Знак Знак1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1a">
    <w:name w:val="Знак Знак Знак1 Знак Знак Знак Знак Знак Знак Знак Знак Знак1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character" w:customStyle="1" w:styleId="aff7">
    <w:name w:val="Верхний колонтитул Знак"/>
    <w:uiPriority w:val="99"/>
    <w:rPr>
      <w:sz w:val="24"/>
      <w:lang w:val="ru-RU" w:eastAsia="ru-RU" w:bidi="ar-SA"/>
    </w:rPr>
  </w:style>
  <w:style w:type="paragraph" w:styleId="aff8">
    <w:name w:val="List Paragraph"/>
    <w:basedOn w:val="a"/>
    <w:pPr>
      <w:widowControl/>
      <w:ind w:left="708"/>
    </w:pPr>
    <w:rPr>
      <w:sz w:val="24"/>
      <w:szCs w:val="24"/>
    </w:rPr>
  </w:style>
  <w:style w:type="character" w:customStyle="1" w:styleId="aff9">
    <w:name w:val="Основной текст с отступом Знак"/>
    <w:rPr>
      <w:sz w:val="28"/>
    </w:rPr>
  </w:style>
  <w:style w:type="character" w:customStyle="1" w:styleId="51">
    <w:name w:val="Заголовок 5 Знак"/>
    <w:rPr>
      <w:b/>
      <w:sz w:val="28"/>
    </w:rPr>
  </w:style>
  <w:style w:type="character" w:customStyle="1" w:styleId="1fff6">
    <w:name w:val="Заголовок 1 Знак"/>
    <w:rPr>
      <w:sz w:val="28"/>
    </w:rPr>
  </w:style>
  <w:style w:type="character" w:customStyle="1" w:styleId="2c">
    <w:name w:val="Заголовок 2 Знак"/>
    <w:rPr>
      <w:b/>
      <w:i/>
      <w:sz w:val="28"/>
    </w:rPr>
  </w:style>
  <w:style w:type="character" w:customStyle="1" w:styleId="affa">
    <w:name w:val="Нижний колонтитул Знак"/>
  </w:style>
  <w:style w:type="character" w:customStyle="1" w:styleId="affb">
    <w:name w:val="Основной текст Знак"/>
    <w:rPr>
      <w:sz w:val="24"/>
    </w:rPr>
  </w:style>
  <w:style w:type="character" w:customStyle="1" w:styleId="affc">
    <w:name w:val="Текст выноски Знак"/>
    <w:rPr>
      <w:rFonts w:ascii="Tahoma" w:hAnsi="Tahoma" w:cs="Tahoma"/>
      <w:sz w:val="16"/>
      <w:szCs w:val="16"/>
    </w:rPr>
  </w:style>
  <w:style w:type="character" w:styleId="affd">
    <w:name w:val="FollowedHyperlink"/>
    <w:rPr>
      <w:color w:val="800080"/>
      <w:u w:val="single"/>
    </w:rPr>
  </w:style>
  <w:style w:type="paragraph" w:customStyle="1" w:styleId="Default">
    <w:name w:val="Default"/>
    <w:pPr>
      <w:suppressAutoHyphens/>
      <w:autoSpaceDE w:val="0"/>
      <w:autoSpaceDN w:val="0"/>
      <w:textAlignment w:val="baseline"/>
    </w:pPr>
    <w:rPr>
      <w:color w:val="000000"/>
      <w:sz w:val="24"/>
      <w:szCs w:val="24"/>
    </w:rPr>
  </w:style>
  <w:style w:type="character" w:customStyle="1" w:styleId="doccaption">
    <w:name w:val="doccaption"/>
  </w:style>
  <w:style w:type="paragraph" w:customStyle="1" w:styleId="affe">
    <w:name w:val="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ConsNonformat">
    <w:name w:val="ConsNonformat"/>
    <w:pPr>
      <w:widowControl w:val="0"/>
      <w:suppressAutoHyphens/>
      <w:autoSpaceDE w:val="0"/>
      <w:autoSpaceDN w:val="0"/>
      <w:ind w:right="19772"/>
      <w:textAlignment w:val="baseline"/>
    </w:pPr>
    <w:rPr>
      <w:rFonts w:ascii="Courier New" w:hAnsi="Courier New" w:cs="Courier New"/>
    </w:rPr>
  </w:style>
  <w:style w:type="paragraph" w:customStyle="1" w:styleId="ConsTitle">
    <w:name w:val="ConsTitle"/>
    <w:pPr>
      <w:widowControl w:val="0"/>
      <w:suppressAutoHyphens/>
      <w:autoSpaceDE w:val="0"/>
      <w:autoSpaceDN w:val="0"/>
      <w:ind w:right="19772"/>
      <w:textAlignment w:val="baseline"/>
    </w:pPr>
    <w:rPr>
      <w:rFonts w:ascii="Arial" w:hAnsi="Arial" w:cs="Arial"/>
      <w:b/>
      <w:bCs/>
      <w:sz w:val="16"/>
      <w:szCs w:val="16"/>
    </w:rPr>
  </w:style>
  <w:style w:type="paragraph" w:customStyle="1" w:styleId="1fff7">
    <w:name w:val="Знак Знак Знак Знак Знак Знак Знак Знак Знак Знак Знак Знак Знак Знак Знак Знак Знак Знак1 Знак"/>
    <w:basedOn w:val="a"/>
    <w:pPr>
      <w:widowControl/>
      <w:tabs>
        <w:tab w:val="left" w:pos="432"/>
      </w:tabs>
      <w:spacing w:before="120" w:after="160"/>
      <w:ind w:left="432" w:hanging="432"/>
      <w:jc w:val="both"/>
    </w:pPr>
    <w:rPr>
      <w:b/>
      <w:bCs/>
      <w:caps/>
      <w:sz w:val="32"/>
      <w:szCs w:val="32"/>
      <w:lang w:val="en-US" w:eastAsia="en-US"/>
    </w:rPr>
  </w:style>
  <w:style w:type="character" w:customStyle="1" w:styleId="2d">
    <w:name w:val="Основной текст (2)_"/>
    <w:rPr>
      <w:shd w:val="clear" w:color="auto" w:fill="FFFFFF"/>
    </w:rPr>
  </w:style>
  <w:style w:type="paragraph" w:customStyle="1" w:styleId="2e">
    <w:name w:val="Основной текст (2)"/>
    <w:basedOn w:val="a"/>
    <w:pPr>
      <w:shd w:val="clear" w:color="auto" w:fill="FFFFFF"/>
      <w:spacing w:after="180" w:line="0" w:lineRule="atLeast"/>
      <w:jc w:val="center"/>
    </w:pPr>
  </w:style>
  <w:style w:type="character" w:styleId="afff">
    <w:name w:val="annotation reference"/>
    <w:rPr>
      <w:sz w:val="16"/>
      <w:szCs w:val="16"/>
    </w:rPr>
  </w:style>
  <w:style w:type="paragraph" w:styleId="afff0">
    <w:name w:val="annotation text"/>
    <w:basedOn w:val="a"/>
    <w:pPr>
      <w:widowControl/>
    </w:pPr>
    <w:rPr>
      <w:rFonts w:ascii="Liberation Serif" w:hAnsi="Liberation Serif" w:cs="Liberation Serif"/>
      <w:szCs w:val="24"/>
    </w:rPr>
  </w:style>
  <w:style w:type="character" w:customStyle="1" w:styleId="afff1">
    <w:name w:val="Текст примечания Знак"/>
    <w:rPr>
      <w:rFonts w:ascii="Liberation Serif" w:hAnsi="Liberation Serif" w:cs="Liberation Serif"/>
      <w:szCs w:val="24"/>
    </w:rPr>
  </w:style>
  <w:style w:type="paragraph" w:styleId="afff2">
    <w:name w:val="annotation subject"/>
    <w:basedOn w:val="afff0"/>
    <w:next w:val="afff0"/>
    <w:rPr>
      <w:b/>
      <w:bCs/>
    </w:rPr>
  </w:style>
  <w:style w:type="character" w:customStyle="1" w:styleId="afff3">
    <w:name w:val="Тема примечания Знак"/>
    <w:rPr>
      <w:rFonts w:ascii="Liberation Serif" w:hAnsi="Liberation Serif" w:cs="Liberation Serif"/>
      <w:b/>
      <w:bCs/>
      <w:szCs w:val="24"/>
    </w:rPr>
  </w:style>
  <w:style w:type="paragraph" w:styleId="afff4">
    <w:name w:val="caption"/>
    <w:basedOn w:val="a"/>
    <w:next w:val="a"/>
    <w:pPr>
      <w:widowControl/>
      <w:ind w:left="708"/>
    </w:pPr>
    <w:rPr>
      <w:rFonts w:ascii="Liberation Serif" w:hAnsi="Liberation Serif" w:cs="Liberation Serif"/>
      <w:bCs/>
      <w:sz w:val="24"/>
      <w:szCs w:val="24"/>
    </w:rPr>
  </w:style>
  <w:style w:type="paragraph" w:styleId="afff5">
    <w:name w:val="No Spacing"/>
    <w:pPr>
      <w:suppressAutoHyphens/>
      <w:autoSpaceDN w:val="0"/>
      <w:textAlignment w:val="baseline"/>
    </w:pPr>
  </w:style>
  <w:style w:type="character" w:customStyle="1" w:styleId="34">
    <w:name w:val="Заголовок 3 Знак"/>
    <w:rPr>
      <w:sz w:val="26"/>
    </w:rPr>
  </w:style>
  <w:style w:type="paragraph" w:customStyle="1" w:styleId="formattext">
    <w:name w:val="formattext"/>
    <w:basedOn w:val="a"/>
    <w:pPr>
      <w:widowControl/>
      <w:spacing w:before="100" w:after="100"/>
    </w:pPr>
    <w:rPr>
      <w:sz w:val="24"/>
      <w:szCs w:val="24"/>
    </w:rPr>
  </w:style>
  <w:style w:type="paragraph" w:customStyle="1" w:styleId="headertext">
    <w:name w:val="headertext"/>
    <w:basedOn w:val="a"/>
    <w:pPr>
      <w:widowControl/>
      <w:spacing w:before="100" w:after="100"/>
    </w:pPr>
    <w:rPr>
      <w:sz w:val="24"/>
      <w:szCs w:val="24"/>
    </w:rPr>
  </w:style>
  <w:style w:type="paragraph" w:customStyle="1" w:styleId="afff6">
    <w:name w:val="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ff7">
    <w:name w:val="Знак"/>
    <w:basedOn w:val="a"/>
    <w:pPr>
      <w:widowControl/>
      <w:tabs>
        <w:tab w:val="left" w:pos="432"/>
      </w:tabs>
      <w:spacing w:before="120" w:after="160"/>
      <w:ind w:left="432" w:hanging="432"/>
      <w:jc w:val="both"/>
    </w:pPr>
    <w:rPr>
      <w:b/>
      <w:bCs/>
      <w:caps/>
      <w:sz w:val="32"/>
      <w:szCs w:val="32"/>
      <w:lang w:val="en-US" w:eastAsia="en-US"/>
    </w:rPr>
  </w:style>
  <w:style w:type="numbering" w:customStyle="1" w:styleId="14">
    <w:name w:val="Многоуровневый Пользовательский14"/>
    <w:basedOn w:val="a2"/>
    <w:pPr>
      <w:numPr>
        <w:numId w:val="1"/>
      </w:numPr>
    </w:pPr>
  </w:style>
  <w:style w:type="numbering" w:customStyle="1" w:styleId="11111110">
    <w:name w:val="1 / 1.1 / 1.1.11"/>
    <w:basedOn w:val="a2"/>
    <w:pPr>
      <w:numPr>
        <w:numId w:val="2"/>
      </w:numPr>
    </w:pPr>
  </w:style>
  <w:style w:type="numbering" w:customStyle="1" w:styleId="13">
    <w:name w:val="Многоуровневый Пользовательский13"/>
    <w:basedOn w:val="a2"/>
    <w:pPr>
      <w:numPr>
        <w:numId w:val="3"/>
      </w:numPr>
    </w:pPr>
  </w:style>
  <w:style w:type="numbering" w:customStyle="1" w:styleId="1111111">
    <w:name w:val="1 / 1.1 / 1.1.1_1"/>
    <w:basedOn w:val="a2"/>
    <w:pPr>
      <w:numPr>
        <w:numId w:val="4"/>
      </w:numPr>
    </w:pPr>
  </w:style>
  <w:style w:type="numbering" w:customStyle="1" w:styleId="11111111">
    <w:name w:val="1 / 1.1 / 1.1.1_1_1"/>
    <w:basedOn w:val="a2"/>
    <w:pPr>
      <w:numPr>
        <w:numId w:val="5"/>
      </w:numPr>
    </w:pPr>
  </w:style>
  <w:style w:type="numbering" w:customStyle="1" w:styleId="1">
    <w:name w:val="Многоуровневый Пользовательский1"/>
    <w:basedOn w:val="a2"/>
    <w:pPr>
      <w:numPr>
        <w:numId w:val="6"/>
      </w:numPr>
    </w:pPr>
  </w:style>
  <w:style w:type="numbering" w:customStyle="1" w:styleId="2">
    <w:name w:val="Многоуровневый Пользовательский2"/>
    <w:basedOn w:val="a2"/>
    <w:pPr>
      <w:numPr>
        <w:numId w:val="7"/>
      </w:numPr>
    </w:pPr>
  </w:style>
  <w:style w:type="numbering" w:customStyle="1" w:styleId="3">
    <w:name w:val="Многоуровневый Пользовательский3"/>
    <w:basedOn w:val="a2"/>
    <w:pPr>
      <w:numPr>
        <w:numId w:val="8"/>
      </w:numPr>
    </w:pPr>
  </w:style>
  <w:style w:type="numbering" w:customStyle="1" w:styleId="4">
    <w:name w:val="Многоуровневый Пользовательский4"/>
    <w:basedOn w:val="a2"/>
    <w:pPr>
      <w:numPr>
        <w:numId w:val="9"/>
      </w:numPr>
    </w:pPr>
  </w:style>
  <w:style w:type="numbering" w:customStyle="1" w:styleId="21">
    <w:name w:val="Многоуровневый Пользовательский21"/>
    <w:basedOn w:val="a2"/>
    <w:pPr>
      <w:numPr>
        <w:numId w:val="10"/>
      </w:numPr>
    </w:pPr>
  </w:style>
  <w:style w:type="numbering" w:customStyle="1" w:styleId="5">
    <w:name w:val="Многоуровневый Пользовательский5"/>
    <w:basedOn w:val="a2"/>
    <w:pPr>
      <w:numPr>
        <w:numId w:val="11"/>
      </w:numPr>
    </w:pPr>
  </w:style>
  <w:style w:type="numbering" w:customStyle="1" w:styleId="110">
    <w:name w:val="Многоуровневый Пользовательский11"/>
    <w:basedOn w:val="a2"/>
    <w:pPr>
      <w:numPr>
        <w:numId w:val="12"/>
      </w:numPr>
    </w:pPr>
  </w:style>
  <w:style w:type="numbering" w:customStyle="1" w:styleId="6">
    <w:name w:val="Многоуровневый Пользовательский6"/>
    <w:basedOn w:val="a2"/>
    <w:pPr>
      <w:numPr>
        <w:numId w:val="13"/>
      </w:numPr>
    </w:pPr>
  </w:style>
  <w:style w:type="numbering" w:customStyle="1" w:styleId="7">
    <w:name w:val="Многоуровневый Пользовательский7"/>
    <w:basedOn w:val="a2"/>
    <w:pPr>
      <w:numPr>
        <w:numId w:val="14"/>
      </w:numPr>
    </w:pPr>
  </w:style>
  <w:style w:type="numbering" w:customStyle="1" w:styleId="8">
    <w:name w:val="Многоуровневый Пользовательский8"/>
    <w:basedOn w:val="a2"/>
    <w:pPr>
      <w:numPr>
        <w:numId w:val="15"/>
      </w:numPr>
    </w:pPr>
  </w:style>
  <w:style w:type="numbering" w:customStyle="1" w:styleId="9">
    <w:name w:val="Многоуровневый Пользовательский9"/>
    <w:basedOn w:val="a2"/>
    <w:pPr>
      <w:numPr>
        <w:numId w:val="16"/>
      </w:numPr>
    </w:pPr>
  </w:style>
  <w:style w:type="numbering" w:customStyle="1" w:styleId="100">
    <w:name w:val="Многоуровневый Пользовательский10"/>
    <w:basedOn w:val="a2"/>
    <w:pPr>
      <w:numPr>
        <w:numId w:val="17"/>
      </w:numPr>
    </w:pPr>
  </w:style>
  <w:style w:type="numbering" w:customStyle="1" w:styleId="71">
    <w:name w:val="Многоуровневый Пользовательский71"/>
    <w:basedOn w:val="a2"/>
    <w:pPr>
      <w:numPr>
        <w:numId w:val="18"/>
      </w:numPr>
    </w:pPr>
  </w:style>
  <w:style w:type="numbering" w:customStyle="1" w:styleId="12">
    <w:name w:val="Многоуровневый Пользовательский12"/>
    <w:basedOn w:val="a2"/>
    <w:pPr>
      <w:numPr>
        <w:numId w:val="19"/>
      </w:numPr>
    </w:pPr>
  </w:style>
  <w:style w:type="numbering" w:customStyle="1" w:styleId="10">
    <w:name w:val="Стиль1"/>
    <w:basedOn w:val="a2"/>
    <w:pPr>
      <w:numPr>
        <w:numId w:val="20"/>
      </w:numPr>
    </w:pPr>
  </w:style>
  <w:style w:type="paragraph" w:customStyle="1" w:styleId="1fff8">
    <w:name w:val="Знак Знак1 Знак"/>
    <w:basedOn w:val="a"/>
    <w:rsid w:val="00E1566A"/>
    <w:pPr>
      <w:widowControl/>
      <w:tabs>
        <w:tab w:val="num" w:pos="432"/>
      </w:tabs>
      <w:suppressAutoHyphens w:val="0"/>
      <w:autoSpaceDN/>
      <w:spacing w:before="120" w:after="160"/>
      <w:ind w:left="432" w:hanging="432"/>
      <w:jc w:val="both"/>
    </w:pPr>
    <w:rPr>
      <w:b/>
      <w:bCs/>
      <w:caps/>
      <w:sz w:val="32"/>
      <w:szCs w:val="32"/>
      <w:lang w:val="en-US" w:eastAsia="en-US"/>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C2AE9"/>
    <w:pPr>
      <w:widowControl/>
      <w:tabs>
        <w:tab w:val="num" w:pos="432"/>
      </w:tabs>
      <w:suppressAutoHyphens w:val="0"/>
      <w:autoSpaceDN/>
      <w:spacing w:before="120" w:after="160"/>
      <w:ind w:left="432" w:hanging="432"/>
      <w:jc w:val="both"/>
    </w:pPr>
    <w:rPr>
      <w:b/>
      <w:bCs/>
      <w:caps/>
      <w:sz w:val="32"/>
      <w:szCs w:val="32"/>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E5EB2"/>
    <w:pPr>
      <w:widowControl/>
      <w:tabs>
        <w:tab w:val="num" w:pos="432"/>
      </w:tabs>
      <w:suppressAutoHyphens w:val="0"/>
      <w:autoSpaceDN/>
      <w:spacing w:before="120" w:after="160"/>
      <w:ind w:left="432" w:hanging="432"/>
      <w:jc w:val="both"/>
    </w:pPr>
    <w:rPr>
      <w:b/>
      <w:bCs/>
      <w:caps/>
      <w:sz w:val="32"/>
      <w:szCs w:val="32"/>
      <w:lang w:val="en-US"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345B0"/>
    <w:pPr>
      <w:widowControl/>
      <w:tabs>
        <w:tab w:val="num" w:pos="432"/>
      </w:tabs>
      <w:suppressAutoHyphens w:val="0"/>
      <w:autoSpaceDN/>
      <w:spacing w:before="120" w:after="160"/>
      <w:ind w:left="432" w:hanging="432"/>
      <w:jc w:val="both"/>
    </w:pPr>
    <w:rPr>
      <w:b/>
      <w:bCs/>
      <w:caps/>
      <w:sz w:val="32"/>
      <w:szCs w:val="32"/>
      <w:lang w:val="en-US" w:eastAsia="en-US"/>
    </w:rPr>
  </w:style>
  <w:style w:type="numbering" w:customStyle="1" w:styleId="11">
    <w:name w:val="Стиль11"/>
    <w:rsid w:val="00125939"/>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utoSpaceDN w:val="0"/>
    </w:pPr>
  </w:style>
  <w:style w:type="paragraph" w:styleId="15">
    <w:name w:val="heading 1"/>
    <w:basedOn w:val="a"/>
    <w:next w:val="a"/>
    <w:pPr>
      <w:keepNext/>
      <w:tabs>
        <w:tab w:val="left" w:pos="0"/>
        <w:tab w:val="left" w:pos="1080"/>
      </w:tabs>
      <w:jc w:val="center"/>
      <w:outlineLvl w:val="0"/>
    </w:pPr>
    <w:rPr>
      <w:sz w:val="28"/>
    </w:rPr>
  </w:style>
  <w:style w:type="paragraph" w:styleId="20">
    <w:name w:val="heading 2"/>
    <w:basedOn w:val="a"/>
    <w:next w:val="a"/>
    <w:pPr>
      <w:keepNext/>
      <w:jc w:val="center"/>
      <w:outlineLvl w:val="1"/>
    </w:pPr>
    <w:rPr>
      <w:b/>
      <w:i/>
      <w:sz w:val="28"/>
    </w:rPr>
  </w:style>
  <w:style w:type="paragraph" w:styleId="30">
    <w:name w:val="heading 3"/>
    <w:basedOn w:val="a"/>
    <w:next w:val="a"/>
    <w:pPr>
      <w:keepNext/>
      <w:tabs>
        <w:tab w:val="left" w:pos="0"/>
        <w:tab w:val="left" w:pos="1080"/>
      </w:tabs>
      <w:jc w:val="both"/>
      <w:outlineLvl w:val="2"/>
    </w:pPr>
    <w:rPr>
      <w:sz w:val="26"/>
    </w:rPr>
  </w:style>
  <w:style w:type="paragraph" w:styleId="40">
    <w:name w:val="heading 4"/>
    <w:basedOn w:val="a"/>
    <w:next w:val="a"/>
    <w:pPr>
      <w:keepNext/>
      <w:widowControl/>
      <w:spacing w:before="160"/>
      <w:ind w:firstLine="709"/>
      <w:jc w:val="center"/>
      <w:outlineLvl w:val="3"/>
    </w:pPr>
    <w:rPr>
      <w:b/>
      <w:i/>
      <w:sz w:val="28"/>
    </w:rPr>
  </w:style>
  <w:style w:type="paragraph" w:styleId="50">
    <w:name w:val="heading 5"/>
    <w:basedOn w:val="a"/>
    <w:next w:val="a"/>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30">
    <w:name w:val="Основной ш±630ифт"/>
  </w:style>
  <w:style w:type="paragraph" w:styleId="a3">
    <w:name w:val="Body Text"/>
    <w:basedOn w:val="a"/>
    <w:pPr>
      <w:widowControl/>
    </w:pPr>
    <w:rPr>
      <w:sz w:val="24"/>
    </w:rPr>
  </w:style>
  <w:style w:type="paragraph" w:styleId="22">
    <w:name w:val="Body Text Indent 2"/>
    <w:basedOn w:val="a"/>
    <w:pPr>
      <w:tabs>
        <w:tab w:val="left" w:pos="0"/>
      </w:tabs>
      <w:ind w:firstLine="720"/>
      <w:jc w:val="both"/>
    </w:pPr>
    <w:rPr>
      <w:sz w:val="26"/>
    </w:rPr>
  </w:style>
  <w:style w:type="paragraph" w:styleId="a4">
    <w:name w:val="Body Text Indent"/>
    <w:basedOn w:val="a"/>
    <w:pPr>
      <w:tabs>
        <w:tab w:val="left" w:pos="0"/>
        <w:tab w:val="left" w:pos="1080"/>
      </w:tabs>
      <w:ind w:firstLine="720"/>
      <w:jc w:val="both"/>
    </w:pPr>
    <w:rPr>
      <w:sz w:val="28"/>
    </w:rPr>
  </w:style>
  <w:style w:type="paragraph" w:customStyle="1" w:styleId="210">
    <w:name w:val="Основной текст 21"/>
    <w:basedOn w:val="a"/>
    <w:pPr>
      <w:jc w:val="both"/>
    </w:pPr>
    <w:rPr>
      <w:sz w:val="28"/>
    </w:rPr>
  </w:style>
  <w:style w:type="paragraph" w:styleId="a5">
    <w:name w:val="header"/>
    <w:basedOn w:val="a"/>
    <w:uiPriority w:val="99"/>
    <w:pPr>
      <w:widowControl/>
      <w:tabs>
        <w:tab w:val="center" w:pos="4153"/>
        <w:tab w:val="right" w:pos="8306"/>
      </w:tabs>
    </w:pPr>
    <w:rPr>
      <w:sz w:val="24"/>
    </w:rPr>
  </w:style>
  <w:style w:type="character" w:styleId="a6">
    <w:name w:val="page number"/>
    <w:basedOn w:val="a0"/>
  </w:style>
  <w:style w:type="paragraph" w:styleId="23">
    <w:name w:val="Body Text 2"/>
    <w:basedOn w:val="a"/>
    <w:pPr>
      <w:widowControl/>
      <w:spacing w:after="120"/>
      <w:ind w:left="283"/>
    </w:pPr>
    <w:rPr>
      <w:rFonts w:ascii="CG Times (W1)" w:hAnsi="CG Times (W1)"/>
    </w:rPr>
  </w:style>
  <w:style w:type="paragraph" w:styleId="31">
    <w:name w:val="Body Text Indent 3"/>
    <w:basedOn w:val="a"/>
    <w:pPr>
      <w:ind w:firstLine="708"/>
      <w:jc w:val="both"/>
    </w:pPr>
    <w:rPr>
      <w:sz w:val="28"/>
    </w:rPr>
  </w:style>
  <w:style w:type="paragraph" w:styleId="32">
    <w:name w:val="Body Text 3"/>
    <w:basedOn w:val="a"/>
    <w:pPr>
      <w:widowControl/>
      <w:jc w:val="both"/>
    </w:pPr>
    <w:rPr>
      <w:sz w:val="24"/>
    </w:rPr>
  </w:style>
  <w:style w:type="character" w:styleId="a7">
    <w:name w:val="Hyperlink"/>
    <w:rPr>
      <w:color w:val="0000FF"/>
      <w:u w:val="single"/>
    </w:rPr>
  </w:style>
  <w:style w:type="paragraph" w:customStyle="1" w:styleId="BodyText21">
    <w:name w:val="Body Text 21"/>
    <w:basedOn w:val="a"/>
    <w:pPr>
      <w:widowControl/>
      <w:jc w:val="both"/>
    </w:pPr>
    <w:rPr>
      <w:sz w:val="28"/>
    </w:rPr>
  </w:style>
  <w:style w:type="paragraph" w:styleId="a8">
    <w:name w:val="footer"/>
    <w:basedOn w:val="a"/>
    <w:pPr>
      <w:tabs>
        <w:tab w:val="center" w:pos="4153"/>
        <w:tab w:val="right" w:pos="8306"/>
      </w:tabs>
    </w:pPr>
  </w:style>
  <w:style w:type="paragraph" w:customStyle="1" w:styleId="FR4">
    <w:name w:val="FR4"/>
    <w:pPr>
      <w:widowControl w:val="0"/>
      <w:suppressAutoHyphens/>
      <w:autoSpaceDN w:val="0"/>
      <w:ind w:firstLine="680"/>
      <w:jc w:val="both"/>
      <w:textAlignment w:val="baseline"/>
    </w:pPr>
    <w:rPr>
      <w:sz w:val="28"/>
    </w:rPr>
  </w:style>
  <w:style w:type="paragraph" w:customStyle="1" w:styleId="Web">
    <w:name w:val="Обычный (Web)"/>
    <w:basedOn w:val="a"/>
    <w:pPr>
      <w:widowControl/>
      <w:spacing w:before="100" w:after="100"/>
    </w:pPr>
    <w:rPr>
      <w:rFonts w:ascii="Arial Unicode MS" w:eastAsia="Arial Unicode MS" w:hAnsi="Arial Unicode MS"/>
      <w:color w:val="000000"/>
      <w:sz w:val="24"/>
    </w:rPr>
  </w:style>
  <w:style w:type="paragraph" w:customStyle="1" w:styleId="FR1">
    <w:name w:val="FR1"/>
    <w:pPr>
      <w:widowControl w:val="0"/>
      <w:suppressAutoHyphens/>
      <w:autoSpaceDN w:val="0"/>
      <w:spacing w:before="400" w:line="300" w:lineRule="auto"/>
      <w:ind w:left="1200" w:right="1000"/>
      <w:jc w:val="center"/>
      <w:textAlignment w:val="baseline"/>
    </w:pPr>
    <w:rPr>
      <w:b/>
      <w:sz w:val="28"/>
    </w:rPr>
  </w:style>
  <w:style w:type="paragraph" w:customStyle="1" w:styleId="FR2">
    <w:name w:val="FR2"/>
    <w:pPr>
      <w:widowControl w:val="0"/>
      <w:suppressAutoHyphens/>
      <w:autoSpaceDN w:val="0"/>
      <w:spacing w:line="300" w:lineRule="auto"/>
      <w:ind w:firstLine="700"/>
      <w:textAlignment w:val="baseline"/>
    </w:pPr>
    <w:rPr>
      <w:rFonts w:ascii="Arial" w:hAnsi="Arial"/>
      <w:sz w:val="24"/>
    </w:rPr>
  </w:style>
  <w:style w:type="paragraph" w:customStyle="1" w:styleId="41">
    <w:name w:val="заголовок 4"/>
    <w:basedOn w:val="a"/>
    <w:next w:val="a"/>
    <w:pPr>
      <w:keepNext/>
      <w:jc w:val="both"/>
    </w:pPr>
    <w:rPr>
      <w:sz w:val="28"/>
    </w:rPr>
  </w:style>
  <w:style w:type="paragraph" w:styleId="a9">
    <w:name w:val="Balloon Text"/>
    <w:basedOn w:val="a"/>
    <w:rPr>
      <w:rFonts w:ascii="Tahoma" w:hAnsi="Tahoma"/>
      <w:sz w:val="16"/>
      <w:szCs w:val="16"/>
    </w:rPr>
  </w:style>
  <w:style w:type="paragraph" w:customStyle="1" w:styleId="ConsNormal">
    <w:name w:val="ConsNormal"/>
    <w:pPr>
      <w:widowControl w:val="0"/>
      <w:suppressAutoHyphens/>
      <w:autoSpaceDE w:val="0"/>
      <w:autoSpaceDN w:val="0"/>
      <w:ind w:right="19772" w:firstLine="720"/>
      <w:textAlignment w:val="baseline"/>
    </w:pPr>
    <w:rPr>
      <w:sz w:val="24"/>
      <w:szCs w:val="24"/>
    </w:rPr>
  </w:style>
  <w:style w:type="paragraph" w:styleId="aa">
    <w:name w:val="Title"/>
    <w:basedOn w:val="a"/>
    <w:pPr>
      <w:widowControl/>
      <w:jc w:val="center"/>
    </w:pPr>
    <w:rPr>
      <w:b/>
      <w:sz w:val="28"/>
    </w:rPr>
  </w:style>
  <w:style w:type="character" w:styleId="ab">
    <w:name w:val="Strong"/>
    <w:rPr>
      <w:b/>
      <w:bCs/>
    </w:rPr>
  </w:style>
  <w:style w:type="paragraph" w:customStyle="1" w:styleId="ConsPlusNormal">
    <w:name w:val="ConsPlusNormal"/>
    <w:pPr>
      <w:suppressAutoHyphens/>
      <w:autoSpaceDE w:val="0"/>
      <w:autoSpaceDN w:val="0"/>
      <w:ind w:firstLine="720"/>
      <w:textAlignment w:val="baseline"/>
    </w:pPr>
    <w:rPr>
      <w:rFonts w:ascii="Arial" w:hAnsi="Arial" w:cs="Arial"/>
    </w:rPr>
  </w:style>
  <w:style w:type="paragraph" w:customStyle="1" w:styleId="16">
    <w:name w:val="Знак Знак Знак Знак Знак Знак1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c">
    <w:name w:val="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d">
    <w:name w:val="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33">
    <w:name w:val="заголовок 3"/>
    <w:basedOn w:val="a"/>
    <w:next w:val="a"/>
    <w:pPr>
      <w:keepNext/>
      <w:autoSpaceDE w:val="0"/>
      <w:jc w:val="both"/>
    </w:pPr>
    <w:rPr>
      <w:sz w:val="28"/>
      <w:szCs w:val="28"/>
    </w:rPr>
  </w:style>
  <w:style w:type="paragraph" w:customStyle="1" w:styleId="ConsPlusTitle">
    <w:name w:val="ConsPlusTitle"/>
    <w:pPr>
      <w:widowControl w:val="0"/>
      <w:suppressAutoHyphens/>
      <w:autoSpaceDE w:val="0"/>
      <w:autoSpaceDN w:val="0"/>
      <w:textAlignment w:val="baseline"/>
    </w:pPr>
    <w:rPr>
      <w:rFonts w:ascii="Arial" w:hAnsi="Arial" w:cs="Arial"/>
      <w:b/>
      <w:bCs/>
    </w:rPr>
  </w:style>
  <w:style w:type="paragraph" w:customStyle="1" w:styleId="ae">
    <w:name w:val="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styleId="24">
    <w:name w:val="List 2"/>
    <w:basedOn w:val="a"/>
    <w:pPr>
      <w:widowControl/>
      <w:ind w:left="566" w:hanging="283"/>
    </w:pPr>
    <w:rPr>
      <w:sz w:val="24"/>
    </w:rPr>
  </w:style>
  <w:style w:type="paragraph" w:customStyle="1" w:styleId="af">
    <w:name w:val="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ConsPlusNonformat">
    <w:name w:val="ConsPlusNonformat"/>
    <w:pPr>
      <w:suppressAutoHyphens/>
      <w:autoSpaceDE w:val="0"/>
      <w:autoSpaceDN w:val="0"/>
      <w:textAlignment w:val="baseline"/>
    </w:pPr>
    <w:rPr>
      <w:rFonts w:ascii="Courier New" w:hAnsi="Courier New" w:cs="Courier New"/>
    </w:rPr>
  </w:style>
  <w:style w:type="paragraph" w:customStyle="1" w:styleId="af3">
    <w:name w:val="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4">
    <w:name w:val="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styleId="af5">
    <w:name w:val="Document Map"/>
    <w:basedOn w:val="a"/>
    <w:pPr>
      <w:shd w:val="clear" w:color="auto" w:fill="000080"/>
    </w:pPr>
    <w:rPr>
      <w:rFonts w:ascii="Tahoma" w:hAnsi="Tahoma" w:cs="Tahoma"/>
    </w:rPr>
  </w:style>
  <w:style w:type="paragraph" w:customStyle="1" w:styleId="af6">
    <w:name w:val="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8">
    <w:name w:val="Знак Знак Знак1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9">
    <w:name w:val="Знак Знак Знак1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8">
    <w:name w:val="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a">
    <w:name w:val="Знак Знак Знак1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b">
    <w:name w:val="Знак Знак Знак1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c">
    <w:name w:val="Знак Знак Знак1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25">
    <w:name w:val="Знак Знак Знак Знак Знак Знак Знак Знак Знак Знак Знак Знак2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26">
    <w:name w:val="Знак Знак Знак Знак Знак Знак Знак Знак Знак Знак Знак Знак2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27">
    <w:name w:val="Знак Знак Знак Знак Знак Знак Знак Знак Знак Знак Знак Знак2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b">
    <w:name w:val="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c">
    <w:name w:val="Знак"/>
    <w:basedOn w:val="a"/>
    <w:pPr>
      <w:widowControl/>
      <w:tabs>
        <w:tab w:val="left" w:pos="432"/>
      </w:tabs>
      <w:spacing w:before="120" w:after="160"/>
      <w:ind w:left="432" w:hanging="432"/>
      <w:jc w:val="both"/>
    </w:pPr>
    <w:rPr>
      <w:b/>
      <w:bCs/>
      <w:caps/>
      <w:sz w:val="32"/>
      <w:szCs w:val="32"/>
      <w:lang w:val="en-US" w:eastAsia="en-US"/>
    </w:rPr>
  </w:style>
  <w:style w:type="paragraph" w:customStyle="1" w:styleId="28">
    <w:name w:val="Знак Знак Знак Знак Знак Знак Знак Знак Знак Знак Знак Знак2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e">
    <w:name w:val="Знак Знак Знак Знак Знак Знак Знак Знак Знак Знак Знак Знак Знак Знак Знак Знак Знак Знак1"/>
    <w:basedOn w:val="a"/>
    <w:pPr>
      <w:widowControl/>
      <w:tabs>
        <w:tab w:val="left" w:pos="432"/>
      </w:tabs>
      <w:spacing w:before="120" w:after="160"/>
      <w:ind w:left="432" w:hanging="432"/>
      <w:jc w:val="both"/>
    </w:pPr>
    <w:rPr>
      <w:b/>
      <w:bCs/>
      <w:caps/>
      <w:sz w:val="32"/>
      <w:szCs w:val="32"/>
      <w:lang w:val="en-US" w:eastAsia="en-US"/>
    </w:rPr>
  </w:style>
  <w:style w:type="paragraph" w:customStyle="1" w:styleId="1f">
    <w:name w:val="Знак Знак Знак Знак Знак Знак1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d">
    <w:name w:val="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0">
    <w:name w:val="Знак Знак Знак Знак Знак Знак1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29">
    <w:name w:val="Знак Знак Знак Знак Знак Знак Знак Знак Знак Знак Знак Знак2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2a">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f0">
    <w:name w:val="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2b">
    <w:name w:val="Знак Знак Знак Знак Знак Знак Знак Знак Знак Знак Знак Знак2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2">
    <w:name w:val="Знак Знак Знак Знак Знак Знак Знак Знак Знак Знак Знак Знак Знак Знак Знак Знак Знак Знак1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1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21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4">
    <w:name w:val="Знак Знак Знак1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213">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5">
    <w:name w:val="Знак Знак Знак Знак Знак Знак1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6">
    <w:name w:val="Знак Знак Знак Знак Знак1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7">
    <w:name w:val="Знак Знак Знак Знак Знак1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8">
    <w:name w:val="Знак Знак Знак1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9">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a">
    <w:name w:val="Знак Знак Знак Знак Знак1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b">
    <w:name w:val="Знак Знак Знак1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c">
    <w:name w:val="Знак Знак Знак Знак Знак1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d">
    <w:name w:val="Знак Знак1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e">
    <w:name w:val="Знак Знак Знак1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
    <w:name w:val="Знак Знак1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0">
    <w:name w:val="Знак Знак Знак Знак Знак1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2">
    <w:name w:val="Знак Знак Знак Знак Знак1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f1">
    <w:name w:val="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3">
    <w:name w:val="Знак Знак Знак Знак Знак1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11">
    <w:name w:val="Знак Знак Знак Знак Знак Знак Знак Знак Знак Знак Знак Знак Знак Знак Знак Знак Знак Знак1 Знак Знак Знак Знак Знак Знак Знак Знак Знак1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4">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f2">
    <w:name w:val="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5">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6">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7">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8">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ConsPlusCell">
    <w:name w:val="ConsPlusCell"/>
    <w:pPr>
      <w:widowControl w:val="0"/>
      <w:suppressAutoHyphens/>
      <w:autoSpaceDE w:val="0"/>
      <w:autoSpaceDN w:val="0"/>
      <w:textAlignment w:val="baseline"/>
    </w:pPr>
    <w:rPr>
      <w:rFonts w:ascii="Arial" w:hAnsi="Arial" w:cs="Arial"/>
    </w:rPr>
  </w:style>
  <w:style w:type="paragraph" w:styleId="aff4">
    <w:name w:val="Normal Indent"/>
    <w:basedOn w:val="a"/>
    <w:pPr>
      <w:widowControl/>
      <w:ind w:left="708"/>
    </w:pPr>
    <w:rPr>
      <w:sz w:val="24"/>
    </w:rPr>
  </w:style>
  <w:style w:type="paragraph" w:customStyle="1" w:styleId="1ff9">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a">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b">
    <w:name w:val="Знак Знак Знак Знак Знак Знак1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12">
    <w:name w:val="Знак Знак Знак1 Знак Знак Знак1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c">
    <w:name w:val="Знак Знак Знак1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13">
    <w:name w:val="Знак Знак1 Знак Знак Знак Знак Знак Знак Знак Знак Знак1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14">
    <w:name w:val="Знак Знак1 Знак Знак Знак Знак Знак Знак Знак Знак Знак1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15">
    <w:name w:val="Знак Знак Знак1 Знак Знак Знак1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16">
    <w:name w:val="Знак Знак1 Знак Знак Знак Знак Знак Знак Знак Знак Знак1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f5">
    <w:name w:val="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d">
    <w:name w:val="Знак Знак1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f6">
    <w:name w:val="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e">
    <w:name w:val="Знак Знак Знак1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f">
    <w:name w:val="Знак Знак Знак1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f0">
    <w:name w:val="Знак Знак Знак Знак Знак Знак Знак Знак Знак Знак Знак Знак Знак Знак Знак Знак Знак Знак1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f1">
    <w:name w:val="Знак Знак Знак Знак Знак Знак Знак Знак Знак Знак Знак Знак Знак Знак Знак Знак Знак Знак1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f2">
    <w:name w:val="Знак Знак Знак Знак Знак1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17">
    <w:name w:val="Знак Знак1 Знак Знак Знак Знак Знак Знак Знак Знак Знак1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18">
    <w:name w:val="Знак Знак Знак1 Знак Знак Знак Знак Знак Знак Знак Знак Знак1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19">
    <w:name w:val="Знак Знак Знак1 Знак Знак Знак Знак Знак Знак Знак Знак Знак1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1a">
    <w:name w:val="Знак Знак Знак1 Знак Знак Знак Знак Знак Знак Знак Знак Знак1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1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character" w:customStyle="1" w:styleId="aff7">
    <w:name w:val="Верхний колонтитул Знак"/>
    <w:uiPriority w:val="99"/>
    <w:rPr>
      <w:sz w:val="24"/>
      <w:lang w:val="ru-RU" w:eastAsia="ru-RU" w:bidi="ar-SA"/>
    </w:rPr>
  </w:style>
  <w:style w:type="paragraph" w:styleId="aff8">
    <w:name w:val="List Paragraph"/>
    <w:basedOn w:val="a"/>
    <w:pPr>
      <w:widowControl/>
      <w:ind w:left="708"/>
    </w:pPr>
    <w:rPr>
      <w:sz w:val="24"/>
      <w:szCs w:val="24"/>
    </w:rPr>
  </w:style>
  <w:style w:type="character" w:customStyle="1" w:styleId="aff9">
    <w:name w:val="Основной текст с отступом Знак"/>
    <w:rPr>
      <w:sz w:val="28"/>
    </w:rPr>
  </w:style>
  <w:style w:type="character" w:customStyle="1" w:styleId="51">
    <w:name w:val="Заголовок 5 Знак"/>
    <w:rPr>
      <w:b/>
      <w:sz w:val="28"/>
    </w:rPr>
  </w:style>
  <w:style w:type="character" w:customStyle="1" w:styleId="1fff6">
    <w:name w:val="Заголовок 1 Знак"/>
    <w:rPr>
      <w:sz w:val="28"/>
    </w:rPr>
  </w:style>
  <w:style w:type="character" w:customStyle="1" w:styleId="2c">
    <w:name w:val="Заголовок 2 Знак"/>
    <w:rPr>
      <w:b/>
      <w:i/>
      <w:sz w:val="28"/>
    </w:rPr>
  </w:style>
  <w:style w:type="character" w:customStyle="1" w:styleId="affa">
    <w:name w:val="Нижний колонтитул Знак"/>
  </w:style>
  <w:style w:type="character" w:customStyle="1" w:styleId="affb">
    <w:name w:val="Основной текст Знак"/>
    <w:rPr>
      <w:sz w:val="24"/>
    </w:rPr>
  </w:style>
  <w:style w:type="character" w:customStyle="1" w:styleId="affc">
    <w:name w:val="Текст выноски Знак"/>
    <w:rPr>
      <w:rFonts w:ascii="Tahoma" w:hAnsi="Tahoma" w:cs="Tahoma"/>
      <w:sz w:val="16"/>
      <w:szCs w:val="16"/>
    </w:rPr>
  </w:style>
  <w:style w:type="character" w:styleId="affd">
    <w:name w:val="FollowedHyperlink"/>
    <w:rPr>
      <w:color w:val="800080"/>
      <w:u w:val="single"/>
    </w:rPr>
  </w:style>
  <w:style w:type="paragraph" w:customStyle="1" w:styleId="Default">
    <w:name w:val="Default"/>
    <w:pPr>
      <w:suppressAutoHyphens/>
      <w:autoSpaceDE w:val="0"/>
      <w:autoSpaceDN w:val="0"/>
      <w:textAlignment w:val="baseline"/>
    </w:pPr>
    <w:rPr>
      <w:color w:val="000000"/>
      <w:sz w:val="24"/>
      <w:szCs w:val="24"/>
    </w:rPr>
  </w:style>
  <w:style w:type="character" w:customStyle="1" w:styleId="doccaption">
    <w:name w:val="doccaption"/>
  </w:style>
  <w:style w:type="paragraph" w:customStyle="1" w:styleId="affe">
    <w:name w:val="Знак Знак Знак Знак Знак Знак Знак Знак Знак Знак Знак Знак Знак Знак Знак Знак"/>
    <w:basedOn w:val="a"/>
    <w:pPr>
      <w:widowControl/>
      <w:tabs>
        <w:tab w:val="left" w:pos="432"/>
      </w:tabs>
      <w:spacing w:before="120" w:after="160"/>
      <w:ind w:left="432" w:hanging="432"/>
      <w:jc w:val="both"/>
    </w:pPr>
    <w:rPr>
      <w:b/>
      <w:bCs/>
      <w:caps/>
      <w:sz w:val="32"/>
      <w:szCs w:val="32"/>
      <w:lang w:val="en-US" w:eastAsia="en-US"/>
    </w:rPr>
  </w:style>
  <w:style w:type="paragraph" w:customStyle="1" w:styleId="ConsNonformat">
    <w:name w:val="ConsNonformat"/>
    <w:pPr>
      <w:widowControl w:val="0"/>
      <w:suppressAutoHyphens/>
      <w:autoSpaceDE w:val="0"/>
      <w:autoSpaceDN w:val="0"/>
      <w:ind w:right="19772"/>
      <w:textAlignment w:val="baseline"/>
    </w:pPr>
    <w:rPr>
      <w:rFonts w:ascii="Courier New" w:hAnsi="Courier New" w:cs="Courier New"/>
    </w:rPr>
  </w:style>
  <w:style w:type="paragraph" w:customStyle="1" w:styleId="ConsTitle">
    <w:name w:val="ConsTitle"/>
    <w:pPr>
      <w:widowControl w:val="0"/>
      <w:suppressAutoHyphens/>
      <w:autoSpaceDE w:val="0"/>
      <w:autoSpaceDN w:val="0"/>
      <w:ind w:right="19772"/>
      <w:textAlignment w:val="baseline"/>
    </w:pPr>
    <w:rPr>
      <w:rFonts w:ascii="Arial" w:hAnsi="Arial" w:cs="Arial"/>
      <w:b/>
      <w:bCs/>
      <w:sz w:val="16"/>
      <w:szCs w:val="16"/>
    </w:rPr>
  </w:style>
  <w:style w:type="paragraph" w:customStyle="1" w:styleId="1fff7">
    <w:name w:val="Знак Знак Знак Знак Знак Знак Знак Знак Знак Знак Знак Знак Знак Знак Знак Знак Знак Знак1 Знак"/>
    <w:basedOn w:val="a"/>
    <w:pPr>
      <w:widowControl/>
      <w:tabs>
        <w:tab w:val="left" w:pos="432"/>
      </w:tabs>
      <w:spacing w:before="120" w:after="160"/>
      <w:ind w:left="432" w:hanging="432"/>
      <w:jc w:val="both"/>
    </w:pPr>
    <w:rPr>
      <w:b/>
      <w:bCs/>
      <w:caps/>
      <w:sz w:val="32"/>
      <w:szCs w:val="32"/>
      <w:lang w:val="en-US" w:eastAsia="en-US"/>
    </w:rPr>
  </w:style>
  <w:style w:type="character" w:customStyle="1" w:styleId="2d">
    <w:name w:val="Основной текст (2)_"/>
    <w:rPr>
      <w:shd w:val="clear" w:color="auto" w:fill="FFFFFF"/>
    </w:rPr>
  </w:style>
  <w:style w:type="paragraph" w:customStyle="1" w:styleId="2e">
    <w:name w:val="Основной текст (2)"/>
    <w:basedOn w:val="a"/>
    <w:pPr>
      <w:shd w:val="clear" w:color="auto" w:fill="FFFFFF"/>
      <w:spacing w:after="180" w:line="0" w:lineRule="atLeast"/>
      <w:jc w:val="center"/>
    </w:pPr>
  </w:style>
  <w:style w:type="character" w:styleId="afff">
    <w:name w:val="annotation reference"/>
    <w:rPr>
      <w:sz w:val="16"/>
      <w:szCs w:val="16"/>
    </w:rPr>
  </w:style>
  <w:style w:type="paragraph" w:styleId="afff0">
    <w:name w:val="annotation text"/>
    <w:basedOn w:val="a"/>
    <w:pPr>
      <w:widowControl/>
    </w:pPr>
    <w:rPr>
      <w:rFonts w:ascii="Liberation Serif" w:hAnsi="Liberation Serif" w:cs="Liberation Serif"/>
      <w:szCs w:val="24"/>
    </w:rPr>
  </w:style>
  <w:style w:type="character" w:customStyle="1" w:styleId="afff1">
    <w:name w:val="Текст примечания Знак"/>
    <w:rPr>
      <w:rFonts w:ascii="Liberation Serif" w:hAnsi="Liberation Serif" w:cs="Liberation Serif"/>
      <w:szCs w:val="24"/>
    </w:rPr>
  </w:style>
  <w:style w:type="paragraph" w:styleId="afff2">
    <w:name w:val="annotation subject"/>
    <w:basedOn w:val="afff0"/>
    <w:next w:val="afff0"/>
    <w:rPr>
      <w:b/>
      <w:bCs/>
    </w:rPr>
  </w:style>
  <w:style w:type="character" w:customStyle="1" w:styleId="afff3">
    <w:name w:val="Тема примечания Знак"/>
    <w:rPr>
      <w:rFonts w:ascii="Liberation Serif" w:hAnsi="Liberation Serif" w:cs="Liberation Serif"/>
      <w:b/>
      <w:bCs/>
      <w:szCs w:val="24"/>
    </w:rPr>
  </w:style>
  <w:style w:type="paragraph" w:styleId="afff4">
    <w:name w:val="caption"/>
    <w:basedOn w:val="a"/>
    <w:next w:val="a"/>
    <w:pPr>
      <w:widowControl/>
      <w:ind w:left="708"/>
    </w:pPr>
    <w:rPr>
      <w:rFonts w:ascii="Liberation Serif" w:hAnsi="Liberation Serif" w:cs="Liberation Serif"/>
      <w:bCs/>
      <w:sz w:val="24"/>
      <w:szCs w:val="24"/>
    </w:rPr>
  </w:style>
  <w:style w:type="paragraph" w:styleId="afff5">
    <w:name w:val="No Spacing"/>
    <w:pPr>
      <w:suppressAutoHyphens/>
      <w:autoSpaceDN w:val="0"/>
      <w:textAlignment w:val="baseline"/>
    </w:pPr>
  </w:style>
  <w:style w:type="character" w:customStyle="1" w:styleId="34">
    <w:name w:val="Заголовок 3 Знак"/>
    <w:rPr>
      <w:sz w:val="26"/>
    </w:rPr>
  </w:style>
  <w:style w:type="paragraph" w:customStyle="1" w:styleId="formattext">
    <w:name w:val="formattext"/>
    <w:basedOn w:val="a"/>
    <w:pPr>
      <w:widowControl/>
      <w:spacing w:before="100" w:after="100"/>
    </w:pPr>
    <w:rPr>
      <w:sz w:val="24"/>
      <w:szCs w:val="24"/>
    </w:rPr>
  </w:style>
  <w:style w:type="paragraph" w:customStyle="1" w:styleId="headertext">
    <w:name w:val="headertext"/>
    <w:basedOn w:val="a"/>
    <w:pPr>
      <w:widowControl/>
      <w:spacing w:before="100" w:after="100"/>
    </w:pPr>
    <w:rPr>
      <w:sz w:val="24"/>
      <w:szCs w:val="24"/>
    </w:rPr>
  </w:style>
  <w:style w:type="paragraph" w:customStyle="1" w:styleId="afff6">
    <w:name w:val="Знак"/>
    <w:basedOn w:val="a"/>
    <w:pPr>
      <w:widowControl/>
      <w:tabs>
        <w:tab w:val="left" w:pos="432"/>
      </w:tabs>
      <w:spacing w:before="120" w:after="160"/>
      <w:ind w:left="432" w:hanging="432"/>
      <w:jc w:val="both"/>
    </w:pPr>
    <w:rPr>
      <w:b/>
      <w:bCs/>
      <w:caps/>
      <w:sz w:val="32"/>
      <w:szCs w:val="32"/>
      <w:lang w:val="en-US" w:eastAsia="en-US"/>
    </w:rPr>
  </w:style>
  <w:style w:type="paragraph" w:customStyle="1" w:styleId="afff7">
    <w:name w:val="Знак"/>
    <w:basedOn w:val="a"/>
    <w:pPr>
      <w:widowControl/>
      <w:tabs>
        <w:tab w:val="left" w:pos="432"/>
      </w:tabs>
      <w:spacing w:before="120" w:after="160"/>
      <w:ind w:left="432" w:hanging="432"/>
      <w:jc w:val="both"/>
    </w:pPr>
    <w:rPr>
      <w:b/>
      <w:bCs/>
      <w:caps/>
      <w:sz w:val="32"/>
      <w:szCs w:val="32"/>
      <w:lang w:val="en-US" w:eastAsia="en-US"/>
    </w:rPr>
  </w:style>
  <w:style w:type="numbering" w:customStyle="1" w:styleId="14">
    <w:name w:val="Многоуровневый Пользовательский14"/>
    <w:basedOn w:val="a2"/>
    <w:pPr>
      <w:numPr>
        <w:numId w:val="1"/>
      </w:numPr>
    </w:pPr>
  </w:style>
  <w:style w:type="numbering" w:customStyle="1" w:styleId="11111110">
    <w:name w:val="1 / 1.1 / 1.1.11"/>
    <w:basedOn w:val="a2"/>
    <w:pPr>
      <w:numPr>
        <w:numId w:val="2"/>
      </w:numPr>
    </w:pPr>
  </w:style>
  <w:style w:type="numbering" w:customStyle="1" w:styleId="13">
    <w:name w:val="Многоуровневый Пользовательский13"/>
    <w:basedOn w:val="a2"/>
    <w:pPr>
      <w:numPr>
        <w:numId w:val="3"/>
      </w:numPr>
    </w:pPr>
  </w:style>
  <w:style w:type="numbering" w:customStyle="1" w:styleId="1111111">
    <w:name w:val="1 / 1.1 / 1.1.1_1"/>
    <w:basedOn w:val="a2"/>
    <w:pPr>
      <w:numPr>
        <w:numId w:val="4"/>
      </w:numPr>
    </w:pPr>
  </w:style>
  <w:style w:type="numbering" w:customStyle="1" w:styleId="11111111">
    <w:name w:val="1 / 1.1 / 1.1.1_1_1"/>
    <w:basedOn w:val="a2"/>
    <w:pPr>
      <w:numPr>
        <w:numId w:val="5"/>
      </w:numPr>
    </w:pPr>
  </w:style>
  <w:style w:type="numbering" w:customStyle="1" w:styleId="1">
    <w:name w:val="Многоуровневый Пользовательский1"/>
    <w:basedOn w:val="a2"/>
    <w:pPr>
      <w:numPr>
        <w:numId w:val="6"/>
      </w:numPr>
    </w:pPr>
  </w:style>
  <w:style w:type="numbering" w:customStyle="1" w:styleId="2">
    <w:name w:val="Многоуровневый Пользовательский2"/>
    <w:basedOn w:val="a2"/>
    <w:pPr>
      <w:numPr>
        <w:numId w:val="7"/>
      </w:numPr>
    </w:pPr>
  </w:style>
  <w:style w:type="numbering" w:customStyle="1" w:styleId="3">
    <w:name w:val="Многоуровневый Пользовательский3"/>
    <w:basedOn w:val="a2"/>
    <w:pPr>
      <w:numPr>
        <w:numId w:val="8"/>
      </w:numPr>
    </w:pPr>
  </w:style>
  <w:style w:type="numbering" w:customStyle="1" w:styleId="4">
    <w:name w:val="Многоуровневый Пользовательский4"/>
    <w:basedOn w:val="a2"/>
    <w:pPr>
      <w:numPr>
        <w:numId w:val="9"/>
      </w:numPr>
    </w:pPr>
  </w:style>
  <w:style w:type="numbering" w:customStyle="1" w:styleId="21">
    <w:name w:val="Многоуровневый Пользовательский21"/>
    <w:basedOn w:val="a2"/>
    <w:pPr>
      <w:numPr>
        <w:numId w:val="10"/>
      </w:numPr>
    </w:pPr>
  </w:style>
  <w:style w:type="numbering" w:customStyle="1" w:styleId="5">
    <w:name w:val="Многоуровневый Пользовательский5"/>
    <w:basedOn w:val="a2"/>
    <w:pPr>
      <w:numPr>
        <w:numId w:val="11"/>
      </w:numPr>
    </w:pPr>
  </w:style>
  <w:style w:type="numbering" w:customStyle="1" w:styleId="110">
    <w:name w:val="Многоуровневый Пользовательский11"/>
    <w:basedOn w:val="a2"/>
    <w:pPr>
      <w:numPr>
        <w:numId w:val="12"/>
      </w:numPr>
    </w:pPr>
  </w:style>
  <w:style w:type="numbering" w:customStyle="1" w:styleId="6">
    <w:name w:val="Многоуровневый Пользовательский6"/>
    <w:basedOn w:val="a2"/>
    <w:pPr>
      <w:numPr>
        <w:numId w:val="13"/>
      </w:numPr>
    </w:pPr>
  </w:style>
  <w:style w:type="numbering" w:customStyle="1" w:styleId="7">
    <w:name w:val="Многоуровневый Пользовательский7"/>
    <w:basedOn w:val="a2"/>
    <w:pPr>
      <w:numPr>
        <w:numId w:val="14"/>
      </w:numPr>
    </w:pPr>
  </w:style>
  <w:style w:type="numbering" w:customStyle="1" w:styleId="8">
    <w:name w:val="Многоуровневый Пользовательский8"/>
    <w:basedOn w:val="a2"/>
    <w:pPr>
      <w:numPr>
        <w:numId w:val="15"/>
      </w:numPr>
    </w:pPr>
  </w:style>
  <w:style w:type="numbering" w:customStyle="1" w:styleId="9">
    <w:name w:val="Многоуровневый Пользовательский9"/>
    <w:basedOn w:val="a2"/>
    <w:pPr>
      <w:numPr>
        <w:numId w:val="16"/>
      </w:numPr>
    </w:pPr>
  </w:style>
  <w:style w:type="numbering" w:customStyle="1" w:styleId="100">
    <w:name w:val="Многоуровневый Пользовательский10"/>
    <w:basedOn w:val="a2"/>
    <w:pPr>
      <w:numPr>
        <w:numId w:val="17"/>
      </w:numPr>
    </w:pPr>
  </w:style>
  <w:style w:type="numbering" w:customStyle="1" w:styleId="71">
    <w:name w:val="Многоуровневый Пользовательский71"/>
    <w:basedOn w:val="a2"/>
    <w:pPr>
      <w:numPr>
        <w:numId w:val="18"/>
      </w:numPr>
    </w:pPr>
  </w:style>
  <w:style w:type="numbering" w:customStyle="1" w:styleId="12">
    <w:name w:val="Многоуровневый Пользовательский12"/>
    <w:basedOn w:val="a2"/>
    <w:pPr>
      <w:numPr>
        <w:numId w:val="19"/>
      </w:numPr>
    </w:pPr>
  </w:style>
  <w:style w:type="numbering" w:customStyle="1" w:styleId="10">
    <w:name w:val="Стиль1"/>
    <w:basedOn w:val="a2"/>
    <w:pPr>
      <w:numPr>
        <w:numId w:val="20"/>
      </w:numPr>
    </w:pPr>
  </w:style>
  <w:style w:type="paragraph" w:customStyle="1" w:styleId="1fff8">
    <w:name w:val="Знак Знак1 Знак"/>
    <w:basedOn w:val="a"/>
    <w:rsid w:val="00E1566A"/>
    <w:pPr>
      <w:widowControl/>
      <w:tabs>
        <w:tab w:val="num" w:pos="432"/>
      </w:tabs>
      <w:suppressAutoHyphens w:val="0"/>
      <w:autoSpaceDN/>
      <w:spacing w:before="120" w:after="160"/>
      <w:ind w:left="432" w:hanging="432"/>
      <w:jc w:val="both"/>
    </w:pPr>
    <w:rPr>
      <w:b/>
      <w:bCs/>
      <w:caps/>
      <w:sz w:val="32"/>
      <w:szCs w:val="32"/>
      <w:lang w:val="en-US" w:eastAsia="en-US"/>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C2AE9"/>
    <w:pPr>
      <w:widowControl/>
      <w:tabs>
        <w:tab w:val="num" w:pos="432"/>
      </w:tabs>
      <w:suppressAutoHyphens w:val="0"/>
      <w:autoSpaceDN/>
      <w:spacing w:before="120" w:after="160"/>
      <w:ind w:left="432" w:hanging="432"/>
      <w:jc w:val="both"/>
    </w:pPr>
    <w:rPr>
      <w:b/>
      <w:bCs/>
      <w:caps/>
      <w:sz w:val="32"/>
      <w:szCs w:val="32"/>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E5EB2"/>
    <w:pPr>
      <w:widowControl/>
      <w:tabs>
        <w:tab w:val="num" w:pos="432"/>
      </w:tabs>
      <w:suppressAutoHyphens w:val="0"/>
      <w:autoSpaceDN/>
      <w:spacing w:before="120" w:after="160"/>
      <w:ind w:left="432" w:hanging="432"/>
      <w:jc w:val="both"/>
    </w:pPr>
    <w:rPr>
      <w:b/>
      <w:bCs/>
      <w:caps/>
      <w:sz w:val="32"/>
      <w:szCs w:val="32"/>
      <w:lang w:val="en-US"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345B0"/>
    <w:pPr>
      <w:widowControl/>
      <w:tabs>
        <w:tab w:val="num" w:pos="432"/>
      </w:tabs>
      <w:suppressAutoHyphens w:val="0"/>
      <w:autoSpaceDN/>
      <w:spacing w:before="120" w:after="160"/>
      <w:ind w:left="432" w:hanging="432"/>
      <w:jc w:val="both"/>
    </w:pPr>
    <w:rPr>
      <w:b/>
      <w:bCs/>
      <w:caps/>
      <w:sz w:val="32"/>
      <w:szCs w:val="32"/>
      <w:lang w:val="en-US" w:eastAsia="en-US"/>
    </w:rPr>
  </w:style>
  <w:style w:type="numbering" w:customStyle="1" w:styleId="11">
    <w:name w:val="Стиль11"/>
    <w:rsid w:val="00125939"/>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81226">
      <w:bodyDiv w:val="1"/>
      <w:marLeft w:val="0"/>
      <w:marRight w:val="0"/>
      <w:marTop w:val="0"/>
      <w:marBottom w:val="0"/>
      <w:divBdr>
        <w:top w:val="none" w:sz="0" w:space="0" w:color="auto"/>
        <w:left w:val="none" w:sz="0" w:space="0" w:color="auto"/>
        <w:bottom w:val="none" w:sz="0" w:space="0" w:color="auto"/>
        <w:right w:val="none" w:sz="0" w:space="0" w:color="auto"/>
      </w:divBdr>
    </w:div>
    <w:div w:id="1613241566">
      <w:bodyDiv w:val="1"/>
      <w:marLeft w:val="0"/>
      <w:marRight w:val="0"/>
      <w:marTop w:val="0"/>
      <w:marBottom w:val="0"/>
      <w:divBdr>
        <w:top w:val="none" w:sz="0" w:space="0" w:color="auto"/>
        <w:left w:val="none" w:sz="0" w:space="0" w:color="auto"/>
        <w:bottom w:val="none" w:sz="0" w:space="0" w:color="auto"/>
        <w:right w:val="none" w:sz="0" w:space="0" w:color="auto"/>
      </w:divBdr>
    </w:div>
    <w:div w:id="2127649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RLAW071&amp;n=342131&amp;dst=100639&amp;field=134&amp;date=28.06.202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ABA12-D7C7-4B86-BF82-0AD736245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1296</Words>
  <Characters>7393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ВЫПИСКА ИЗ ПРОТОКОЛА</vt:lpstr>
    </vt:vector>
  </TitlesOfParts>
  <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ВЫПИСКА ИЗ ПРОТОКОЛА</dc:title>
  <dc:creator>Галина Комарова</dc:creator>
  <cp:lastModifiedBy>Коваленко Анна Львовна</cp:lastModifiedBy>
  <cp:revision>28</cp:revision>
  <cp:lastPrinted>2024-12-12T11:33:00Z</cp:lastPrinted>
  <dcterms:created xsi:type="dcterms:W3CDTF">2024-11-20T07:24:00Z</dcterms:created>
  <dcterms:modified xsi:type="dcterms:W3CDTF">2024-12-12T11:33:00Z</dcterms:modified>
</cp:coreProperties>
</file>